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96" w:rsidRPr="00504427" w:rsidRDefault="000B2B96" w:rsidP="00176A96">
      <w:pPr>
        <w:ind w:left="142" w:right="2835"/>
        <w:rPr>
          <w:rFonts w:ascii="Tahoma" w:hAnsi="Tahoma" w:cs="Tahoma"/>
        </w:rPr>
      </w:pPr>
      <w:bookmarkStart w:id="0" w:name="_GoBack"/>
      <w:bookmarkEnd w:id="0"/>
    </w:p>
    <w:p w:rsidR="000B2B96" w:rsidRPr="00504427" w:rsidRDefault="000B2B96" w:rsidP="00176A96">
      <w:pPr>
        <w:ind w:left="142" w:right="2835"/>
        <w:rPr>
          <w:rFonts w:ascii="Tahoma" w:hAnsi="Tahoma" w:cs="Tahoma"/>
        </w:rPr>
      </w:pPr>
    </w:p>
    <w:p w:rsidR="000B2B96" w:rsidRPr="00504427" w:rsidRDefault="000B2B96" w:rsidP="00176A96">
      <w:pPr>
        <w:ind w:right="2835"/>
        <w:rPr>
          <w:rFonts w:ascii="Tahoma" w:hAnsi="Tahoma" w:cs="Tahoma"/>
          <w:sz w:val="72"/>
          <w:szCs w:val="72"/>
        </w:rPr>
      </w:pPr>
      <w:r w:rsidRPr="00504427">
        <w:rPr>
          <w:rFonts w:ascii="Tahoma" w:hAnsi="Tahoma" w:cs="Tahoma"/>
          <w:sz w:val="72"/>
          <w:szCs w:val="72"/>
        </w:rPr>
        <w:t>Business Express</w:t>
      </w:r>
    </w:p>
    <w:p w:rsidR="000B2B96" w:rsidRPr="00504427" w:rsidRDefault="000B2B96" w:rsidP="00176A96">
      <w:pPr>
        <w:ind w:left="142" w:right="2835"/>
        <w:rPr>
          <w:rFonts w:ascii="Tahoma" w:hAnsi="Tahoma" w:cs="Tahoma"/>
        </w:rPr>
      </w:pPr>
    </w:p>
    <w:p w:rsidR="000B2B96" w:rsidRPr="00504427" w:rsidRDefault="000B2B96" w:rsidP="00176A96">
      <w:pPr>
        <w:ind w:right="2835"/>
        <w:rPr>
          <w:rFonts w:ascii="Tahoma" w:hAnsi="Tahoma" w:cs="Tahoma"/>
          <w:sz w:val="40"/>
          <w:szCs w:val="40"/>
        </w:rPr>
      </w:pPr>
      <w:r w:rsidRPr="00504427">
        <w:rPr>
          <w:rFonts w:ascii="Tahoma" w:hAnsi="Tahoma" w:cs="Tahoma"/>
          <w:sz w:val="48"/>
          <w:szCs w:val="48"/>
        </w:rPr>
        <w:t xml:space="preserve">  </w:t>
      </w:r>
      <w:r w:rsidRPr="00504427">
        <w:rPr>
          <w:rFonts w:ascii="Tahoma" w:hAnsi="Tahoma" w:cs="Tahoma"/>
          <w:sz w:val="40"/>
          <w:szCs w:val="40"/>
        </w:rPr>
        <w:t>Contact Management Integration (</w:t>
      </w:r>
      <w:smartTag w:uri="urn:schemas-microsoft-com:office:smarttags" w:element="stockticker">
        <w:r w:rsidRPr="00504427">
          <w:rPr>
            <w:rFonts w:ascii="Tahoma" w:hAnsi="Tahoma" w:cs="Tahoma"/>
            <w:sz w:val="40"/>
            <w:szCs w:val="40"/>
          </w:rPr>
          <w:t>CMI</w:t>
        </w:r>
      </w:smartTag>
      <w:r w:rsidRPr="00504427">
        <w:rPr>
          <w:rFonts w:ascii="Tahoma" w:hAnsi="Tahoma" w:cs="Tahoma"/>
          <w:sz w:val="40"/>
          <w:szCs w:val="40"/>
        </w:rPr>
        <w:t>)</w:t>
      </w:r>
    </w:p>
    <w:p w:rsidR="000B2B96" w:rsidRPr="00504427" w:rsidRDefault="000B2B96" w:rsidP="00176A96">
      <w:pPr>
        <w:ind w:right="2835"/>
        <w:rPr>
          <w:rFonts w:ascii="Tahoma" w:hAnsi="Tahoma" w:cs="Tahoma"/>
          <w:sz w:val="40"/>
          <w:szCs w:val="40"/>
        </w:rPr>
      </w:pPr>
      <w:r w:rsidRPr="00504427">
        <w:rPr>
          <w:rFonts w:ascii="Tahoma" w:hAnsi="Tahoma" w:cs="Tahoma"/>
          <w:sz w:val="48"/>
          <w:szCs w:val="48"/>
        </w:rPr>
        <w:t xml:space="preserve">  </w:t>
      </w:r>
      <w:r w:rsidRPr="00504427">
        <w:rPr>
          <w:rFonts w:ascii="Tahoma" w:hAnsi="Tahoma" w:cs="Tahoma"/>
          <w:sz w:val="40"/>
          <w:szCs w:val="40"/>
        </w:rPr>
        <w:t>Application Programming Interface (</w:t>
      </w:r>
      <w:smartTag w:uri="urn:schemas-microsoft-com:office:smarttags" w:element="stockticker">
        <w:r w:rsidRPr="00504427">
          <w:rPr>
            <w:rFonts w:ascii="Tahoma" w:hAnsi="Tahoma" w:cs="Tahoma"/>
            <w:sz w:val="40"/>
            <w:szCs w:val="40"/>
          </w:rPr>
          <w:t>API</w:t>
        </w:r>
      </w:smartTag>
      <w:r w:rsidRPr="00504427">
        <w:rPr>
          <w:rFonts w:ascii="Tahoma" w:hAnsi="Tahoma" w:cs="Tahoma"/>
          <w:sz w:val="40"/>
          <w:szCs w:val="40"/>
        </w:rPr>
        <w:t>)</w:t>
      </w: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sz w:val="40"/>
          <w:szCs w:val="40"/>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sz w:val="32"/>
          <w:szCs w:val="32"/>
        </w:rPr>
      </w:pPr>
      <w:r w:rsidRPr="00504427">
        <w:rPr>
          <w:rFonts w:ascii="Tahoma" w:hAnsi="Tahoma" w:cs="Tahoma"/>
          <w:sz w:val="32"/>
          <w:szCs w:val="32"/>
        </w:rPr>
        <w:t xml:space="preserve">Version: </w:t>
      </w:r>
      <w:r w:rsidRPr="00504427">
        <w:rPr>
          <w:rFonts w:ascii="Tahoma" w:hAnsi="Tahoma" w:cs="Tahoma"/>
          <w:sz w:val="32"/>
          <w:szCs w:val="32"/>
        </w:rPr>
        <w:tab/>
        <w:t>4-0-</w:t>
      </w:r>
      <w:r w:rsidR="00D4095A">
        <w:rPr>
          <w:rFonts w:ascii="Tahoma" w:hAnsi="Tahoma" w:cs="Tahoma"/>
          <w:sz w:val="32"/>
          <w:szCs w:val="32"/>
        </w:rPr>
        <w:t>4</w:t>
      </w:r>
    </w:p>
    <w:p w:rsidR="000B2B96" w:rsidRPr="00504427" w:rsidRDefault="000B2B96" w:rsidP="00176A96">
      <w:pPr>
        <w:ind w:left="142" w:right="2835"/>
        <w:rPr>
          <w:rFonts w:ascii="Tahoma" w:hAnsi="Tahoma" w:cs="Tahoma"/>
          <w:sz w:val="32"/>
          <w:szCs w:val="32"/>
        </w:rPr>
      </w:pPr>
      <w:r w:rsidRPr="00504427">
        <w:rPr>
          <w:rFonts w:ascii="Tahoma" w:hAnsi="Tahoma" w:cs="Tahoma"/>
          <w:sz w:val="32"/>
          <w:szCs w:val="32"/>
        </w:rPr>
        <w:t>Date:</w:t>
      </w:r>
      <w:r w:rsidRPr="00504427">
        <w:rPr>
          <w:rFonts w:ascii="Tahoma" w:hAnsi="Tahoma" w:cs="Tahoma"/>
          <w:sz w:val="32"/>
          <w:szCs w:val="32"/>
        </w:rPr>
        <w:tab/>
        <w:t>2009-08-07</w:t>
      </w:r>
    </w:p>
    <w:p w:rsidR="000B2B96" w:rsidRPr="00504427" w:rsidRDefault="000B2B96" w:rsidP="00176A96">
      <w:pPr>
        <w:ind w:left="142" w:right="2835"/>
        <w:rPr>
          <w:rFonts w:ascii="Tahoma" w:hAnsi="Tahoma" w:cs="Tahoma"/>
          <w:sz w:val="32"/>
          <w:szCs w:val="32"/>
        </w:rPr>
      </w:pPr>
      <w:r w:rsidRPr="00504427">
        <w:rPr>
          <w:rFonts w:ascii="Tahoma" w:hAnsi="Tahoma" w:cs="Tahoma"/>
          <w:sz w:val="32"/>
          <w:szCs w:val="32"/>
        </w:rPr>
        <w:t>Author:</w:t>
      </w:r>
      <w:r w:rsidRPr="00504427">
        <w:rPr>
          <w:rFonts w:ascii="Tahoma" w:hAnsi="Tahoma" w:cs="Tahoma"/>
          <w:sz w:val="32"/>
          <w:szCs w:val="32"/>
        </w:rPr>
        <w:tab/>
      </w:r>
      <w:smartTag w:uri="urn:schemas-microsoft-com:office:smarttags" w:element="PersonName">
        <w:r w:rsidRPr="00504427">
          <w:rPr>
            <w:rFonts w:ascii="Tahoma" w:hAnsi="Tahoma" w:cs="Tahoma"/>
            <w:sz w:val="32"/>
            <w:szCs w:val="32"/>
          </w:rPr>
          <w:t>Philip Lacey</w:t>
        </w:r>
      </w:smartTag>
    </w:p>
    <w:p w:rsidR="000B2B96" w:rsidRPr="00504427" w:rsidRDefault="000B2B96" w:rsidP="00176A96">
      <w:pPr>
        <w:ind w:left="142" w:right="2835"/>
        <w:rPr>
          <w:rFonts w:ascii="Tahoma" w:hAnsi="Tahoma" w:cs="Tahoma"/>
        </w:rPr>
      </w:pPr>
      <w:r w:rsidRPr="00504427">
        <w:rPr>
          <w:rFonts w:ascii="Tahoma" w:hAnsi="Tahoma" w:cs="Tahoma"/>
        </w:rPr>
        <w:t xml:space="preserve"> </w:t>
      </w:r>
    </w:p>
    <w:p w:rsidR="000B2B96" w:rsidRPr="00504427" w:rsidRDefault="000B2B96" w:rsidP="00176A96">
      <w:pPr>
        <w:ind w:right="2835"/>
        <w:rPr>
          <w:rFonts w:ascii="Tahoma" w:hAnsi="Tahoma" w:cs="Tahoma"/>
        </w:rPr>
      </w:pPr>
      <w:r w:rsidRPr="00504427">
        <w:rPr>
          <w:rFonts w:ascii="Tahoma" w:hAnsi="Tahoma" w:cs="Tahoma"/>
        </w:rPr>
        <w:br w:type="page"/>
      </w: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Page intentionally left blank</w:t>
      </w:r>
    </w:p>
    <w:p w:rsidR="000B2B96" w:rsidRPr="00504427" w:rsidRDefault="000B2B96" w:rsidP="00176A96">
      <w:pPr>
        <w:pStyle w:val="Heading1"/>
        <w:rPr>
          <w:rFonts w:cs="Tahoma"/>
        </w:rPr>
      </w:pPr>
      <w:r w:rsidRPr="00504427">
        <w:rPr>
          <w:rFonts w:cs="Tahoma"/>
        </w:rPr>
        <w:br w:type="page"/>
      </w:r>
      <w:bookmarkStart w:id="1" w:name="_Toc296578460"/>
      <w:bookmarkStart w:id="2" w:name="_Toc296578524"/>
      <w:bookmarkStart w:id="3" w:name="_Toc298491359"/>
      <w:r w:rsidRPr="00504427">
        <w:rPr>
          <w:rFonts w:cs="Tahoma"/>
        </w:rPr>
        <w:lastRenderedPageBreak/>
        <w:t>1. Introduction</w:t>
      </w:r>
      <w:bookmarkEnd w:id="1"/>
      <w:bookmarkEnd w:id="2"/>
      <w:bookmarkEnd w:id="3"/>
    </w:p>
    <w:p w:rsidR="000B2B96" w:rsidRPr="00504427" w:rsidRDefault="000B2B96" w:rsidP="00176A96">
      <w:pPr>
        <w:ind w:right="2835"/>
        <w:rPr>
          <w:rFonts w:ascii="Tahoma" w:hAnsi="Tahoma" w:cs="Tahoma"/>
        </w:rPr>
      </w:pPr>
    </w:p>
    <w:p w:rsidR="000B2B96" w:rsidRPr="00504427" w:rsidRDefault="000B2B96" w:rsidP="00504427">
      <w:pPr>
        <w:pStyle w:val="Heading2"/>
        <w:rPr>
          <w:rFonts w:cs="Tahoma"/>
        </w:rPr>
      </w:pPr>
      <w:bookmarkStart w:id="4" w:name="_Toc296578461"/>
      <w:bookmarkStart w:id="5" w:name="_Toc296578525"/>
      <w:bookmarkStart w:id="6" w:name="_Toc298491360"/>
      <w:r w:rsidRPr="00504427">
        <w:rPr>
          <w:rFonts w:cs="Tahoma"/>
        </w:rPr>
        <w:t>1.1 Purpose of Document</w:t>
      </w:r>
      <w:bookmarkEnd w:id="4"/>
      <w:bookmarkEnd w:id="5"/>
      <w:bookmarkEnd w:id="6"/>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This document provides an overview on how to integrate Business Express (BE) with external systems or websites.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It refers to the lookup, editing and management of data records within a contact management environment and how those processes interface with BE.</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7" w:name="_Toc296578462"/>
      <w:bookmarkStart w:id="8" w:name="_Toc296578526"/>
      <w:bookmarkStart w:id="9" w:name="_Toc298491361"/>
      <w:r w:rsidRPr="00504427">
        <w:rPr>
          <w:rFonts w:cs="Tahoma"/>
        </w:rPr>
        <w:t>1.2 Intended Audience</w:t>
      </w:r>
      <w:bookmarkEnd w:id="7"/>
      <w:bookmarkEnd w:id="8"/>
      <w:bookmarkEnd w:id="9"/>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Document is aimed at developers who are designing solutions for integration of Business Express and programmers who will be integrating Business Express as part of their own solutions.</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10" w:name="_Toc296578463"/>
      <w:bookmarkStart w:id="11" w:name="_Toc296578527"/>
      <w:bookmarkStart w:id="12" w:name="_Toc298491362"/>
      <w:r w:rsidRPr="00504427">
        <w:rPr>
          <w:rFonts w:cs="Tahoma"/>
        </w:rPr>
        <w:t>1.3 Definitions, Acronyms, Abbreviations and Clarifications</w:t>
      </w:r>
      <w:bookmarkEnd w:id="10"/>
      <w:bookmarkEnd w:id="11"/>
      <w:bookmarkEnd w:id="12"/>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b/>
          <w:sz w:val="20"/>
          <w:szCs w:val="20"/>
        </w:rPr>
      </w:pPr>
      <w:r w:rsidRPr="00504427">
        <w:rPr>
          <w:rFonts w:ascii="Tahoma" w:hAnsi="Tahoma" w:cs="Tahoma"/>
          <w:b/>
          <w:sz w:val="20"/>
          <w:szCs w:val="20"/>
        </w:rPr>
        <w:t>Phrase</w:t>
      </w:r>
      <w:r w:rsidRPr="00504427">
        <w:rPr>
          <w:rFonts w:ascii="Tahoma" w:hAnsi="Tahoma" w:cs="Tahoma"/>
          <w:b/>
          <w:sz w:val="20"/>
          <w:szCs w:val="20"/>
        </w:rPr>
        <w:tab/>
      </w:r>
      <w:r w:rsidRPr="00504427">
        <w:rPr>
          <w:rFonts w:ascii="Tahoma" w:hAnsi="Tahoma" w:cs="Tahoma"/>
          <w:b/>
          <w:sz w:val="20"/>
          <w:szCs w:val="20"/>
        </w:rPr>
        <w:tab/>
        <w:t>Description</w:t>
      </w:r>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ab/>
      </w:r>
      <w:r w:rsidRPr="00504427">
        <w:rPr>
          <w:rFonts w:ascii="Tahoma" w:hAnsi="Tahoma" w:cs="Tahoma"/>
          <w:sz w:val="20"/>
          <w:szCs w:val="20"/>
        </w:rPr>
        <w:tab/>
        <w:t>Application Programming Interface</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BE</w:t>
      </w:r>
      <w:r w:rsidRPr="00504427">
        <w:rPr>
          <w:rFonts w:ascii="Tahoma" w:hAnsi="Tahoma" w:cs="Tahoma"/>
          <w:sz w:val="20"/>
          <w:szCs w:val="20"/>
        </w:rPr>
        <w:tab/>
      </w:r>
      <w:r w:rsidRPr="00504427">
        <w:rPr>
          <w:rFonts w:ascii="Tahoma" w:hAnsi="Tahoma" w:cs="Tahoma"/>
          <w:sz w:val="20"/>
          <w:szCs w:val="20"/>
        </w:rPr>
        <w:tab/>
        <w:t>Business Express</w:t>
      </w:r>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CCL</w:t>
        </w:r>
      </w:smartTag>
      <w:r w:rsidRPr="00504427">
        <w:rPr>
          <w:rFonts w:ascii="Tahoma" w:hAnsi="Tahoma" w:cs="Tahoma"/>
          <w:sz w:val="20"/>
          <w:szCs w:val="20"/>
        </w:rPr>
        <w:tab/>
      </w:r>
      <w:r w:rsidRPr="00504427">
        <w:rPr>
          <w:rFonts w:ascii="Tahoma" w:hAnsi="Tahoma" w:cs="Tahoma"/>
          <w:sz w:val="20"/>
          <w:szCs w:val="20"/>
        </w:rPr>
        <w:tab/>
        <w:t xml:space="preserve">Campaign Call, a contact record associated with a </w:t>
      </w:r>
      <w:smartTag w:uri="urn:schemas-microsoft-com:office:smarttags" w:element="stockticker">
        <w:r w:rsidRPr="00504427">
          <w:rPr>
            <w:rFonts w:ascii="Tahoma" w:hAnsi="Tahoma" w:cs="Tahoma"/>
            <w:sz w:val="20"/>
            <w:szCs w:val="20"/>
          </w:rPr>
          <w:t>CDA</w:t>
        </w:r>
      </w:smartTag>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ab/>
      </w:r>
      <w:r w:rsidRPr="00504427">
        <w:rPr>
          <w:rFonts w:ascii="Tahoma" w:hAnsi="Tahoma" w:cs="Tahoma"/>
          <w:sz w:val="20"/>
          <w:szCs w:val="20"/>
        </w:rPr>
        <w:tab/>
        <w:t>Campaign Data, the table holding the customer info</w:t>
      </w:r>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ab/>
      </w:r>
      <w:r w:rsidRPr="00504427">
        <w:rPr>
          <w:rFonts w:ascii="Tahoma" w:hAnsi="Tahoma" w:cs="Tahoma"/>
          <w:sz w:val="20"/>
          <w:szCs w:val="20"/>
        </w:rPr>
        <w:tab/>
        <w:t>Computer Telephony Integration</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HTTP</w:t>
      </w:r>
      <w:r w:rsidRPr="00504427">
        <w:rPr>
          <w:rFonts w:ascii="Tahoma" w:hAnsi="Tahoma" w:cs="Tahoma"/>
          <w:sz w:val="20"/>
          <w:szCs w:val="20"/>
        </w:rPr>
        <w:tab/>
      </w:r>
      <w:r w:rsidRPr="00504427">
        <w:rPr>
          <w:rFonts w:ascii="Tahoma" w:hAnsi="Tahoma" w:cs="Tahoma"/>
          <w:sz w:val="20"/>
          <w:szCs w:val="20"/>
        </w:rPr>
        <w:tab/>
        <w:t>HyperText Transfer Protocol</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N/A</w:t>
      </w:r>
      <w:r w:rsidRPr="00504427">
        <w:rPr>
          <w:rFonts w:ascii="Tahoma" w:hAnsi="Tahoma" w:cs="Tahoma"/>
          <w:sz w:val="20"/>
          <w:szCs w:val="20"/>
        </w:rPr>
        <w:tab/>
      </w:r>
      <w:r w:rsidRPr="00504427">
        <w:rPr>
          <w:rFonts w:ascii="Tahoma" w:hAnsi="Tahoma" w:cs="Tahoma"/>
          <w:sz w:val="20"/>
          <w:szCs w:val="20"/>
        </w:rPr>
        <w:tab/>
        <w:t>Not applicable</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PBX</w:t>
      </w:r>
      <w:r w:rsidRPr="00504427">
        <w:rPr>
          <w:rFonts w:ascii="Tahoma" w:hAnsi="Tahoma" w:cs="Tahoma"/>
          <w:sz w:val="20"/>
          <w:szCs w:val="20"/>
        </w:rPr>
        <w:tab/>
      </w:r>
      <w:r w:rsidRPr="00504427">
        <w:rPr>
          <w:rFonts w:ascii="Tahoma" w:hAnsi="Tahoma" w:cs="Tahoma"/>
          <w:sz w:val="20"/>
          <w:szCs w:val="20"/>
        </w:rPr>
        <w:tab/>
        <w:t>Public Branch Exchange</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URL</w:t>
      </w:r>
      <w:r w:rsidRPr="00504427">
        <w:rPr>
          <w:rFonts w:ascii="Tahoma" w:hAnsi="Tahoma" w:cs="Tahoma"/>
          <w:sz w:val="20"/>
          <w:szCs w:val="20"/>
        </w:rPr>
        <w:tab/>
      </w:r>
      <w:r w:rsidRPr="00504427">
        <w:rPr>
          <w:rFonts w:ascii="Tahoma" w:hAnsi="Tahoma" w:cs="Tahoma"/>
          <w:sz w:val="20"/>
          <w:szCs w:val="20"/>
        </w:rPr>
        <w:tab/>
        <w:t xml:space="preserve">Universal Resource Locator (e.g. </w:t>
      </w:r>
      <w:hyperlink r:id="rId9" w:history="1">
        <w:r w:rsidRPr="00504427">
          <w:rPr>
            <w:rStyle w:val="Hyperlink"/>
            <w:rFonts w:ascii="Tahoma" w:hAnsi="Tahoma" w:cs="Tahoma"/>
            <w:sz w:val="20"/>
            <w:szCs w:val="20"/>
          </w:rPr>
          <w:t>http://www.google.ie</w:t>
        </w:r>
      </w:hyperlink>
      <w:r w:rsidRPr="00504427">
        <w:rPr>
          <w:rFonts w:ascii="Tahoma" w:hAnsi="Tahoma" w:cs="Tahoma"/>
          <w:sz w:val="20"/>
          <w:szCs w:val="20"/>
        </w:rPr>
        <w:t>)</w:t>
      </w:r>
    </w:p>
    <w:p w:rsidR="000B2B96" w:rsidRPr="00504427" w:rsidRDefault="000B2B96" w:rsidP="00176A96">
      <w:pPr>
        <w:ind w:left="720" w:right="2835"/>
        <w:rPr>
          <w:rFonts w:ascii="Tahoma" w:hAnsi="Tahoma" w:cs="Tahoma"/>
        </w:rPr>
      </w:pPr>
    </w:p>
    <w:p w:rsidR="000B2B96" w:rsidRPr="00504427" w:rsidRDefault="000B2B96" w:rsidP="00176A96">
      <w:pPr>
        <w:numPr>
          <w:ilvl w:val="0"/>
          <w:numId w:val="2"/>
        </w:numPr>
        <w:ind w:right="2835"/>
        <w:rPr>
          <w:rFonts w:ascii="Tahoma" w:hAnsi="Tahoma" w:cs="Tahoma"/>
          <w:sz w:val="20"/>
          <w:szCs w:val="20"/>
        </w:rPr>
      </w:pPr>
      <w:r w:rsidRPr="00504427">
        <w:rPr>
          <w:rFonts w:ascii="Tahoma" w:hAnsi="Tahoma" w:cs="Tahoma"/>
          <w:sz w:val="20"/>
          <w:szCs w:val="20"/>
        </w:rPr>
        <w:t>‘BE System’ is a single instance of the Business Express system which is uniquely identified by the client part of it’s URL e.g</w:t>
      </w:r>
      <w:r w:rsidRPr="00504427">
        <w:rPr>
          <w:rFonts w:ascii="Tahoma" w:hAnsi="Tahoma" w:cs="Tahoma"/>
          <w:sz w:val="20"/>
          <w:szCs w:val="20"/>
        </w:rPr>
        <w:br/>
      </w:r>
      <w:hyperlink r:id="rId10" w:history="1">
        <w:r w:rsidRPr="00504427">
          <w:rPr>
            <w:rStyle w:val="Hyperlink"/>
            <w:rFonts w:ascii="Tahoma" w:hAnsi="Tahoma" w:cs="Tahoma"/>
            <w:sz w:val="20"/>
            <w:szCs w:val="20"/>
          </w:rPr>
          <w:t>https://ww3.allnone.ie/client/</w:t>
        </w:r>
        <w:r w:rsidRPr="00504427">
          <w:rPr>
            <w:rStyle w:val="Hyperlink"/>
            <w:rFonts w:ascii="Tahoma" w:hAnsi="Tahoma" w:cs="Tahoma"/>
            <w:color w:val="FF0000"/>
            <w:sz w:val="20"/>
            <w:szCs w:val="20"/>
          </w:rPr>
          <w:t>client_demo/</w:t>
        </w:r>
        <w:r w:rsidRPr="00504427">
          <w:rPr>
            <w:rStyle w:val="Hyperlink"/>
            <w:rFonts w:ascii="Tahoma" w:hAnsi="Tahoma" w:cs="Tahoma"/>
            <w:sz w:val="20"/>
            <w:szCs w:val="20"/>
          </w:rPr>
          <w:t>main/login.asp</w:t>
        </w:r>
      </w:hyperlink>
    </w:p>
    <w:p w:rsidR="000B2B96" w:rsidRPr="00504427" w:rsidRDefault="000B2B96" w:rsidP="00176A96">
      <w:pPr>
        <w:ind w:left="1080" w:right="2835"/>
        <w:rPr>
          <w:rFonts w:ascii="Tahoma" w:hAnsi="Tahoma" w:cs="Tahoma"/>
          <w:sz w:val="20"/>
          <w:szCs w:val="20"/>
        </w:rPr>
      </w:pPr>
    </w:p>
    <w:p w:rsidR="000B2B96" w:rsidRPr="00504427" w:rsidRDefault="000B2B96" w:rsidP="00176A96">
      <w:pPr>
        <w:numPr>
          <w:ilvl w:val="0"/>
          <w:numId w:val="1"/>
        </w:numPr>
        <w:ind w:right="2835"/>
        <w:rPr>
          <w:rFonts w:ascii="Tahoma" w:hAnsi="Tahoma" w:cs="Tahoma"/>
          <w:sz w:val="20"/>
          <w:szCs w:val="20"/>
        </w:rPr>
      </w:pPr>
      <w:r w:rsidRPr="00504427">
        <w:rPr>
          <w:rFonts w:ascii="Tahoma" w:hAnsi="Tahoma" w:cs="Tahoma"/>
          <w:sz w:val="20"/>
          <w:szCs w:val="20"/>
        </w:rPr>
        <w:t>‘BE Client’ refers to the company who is renting the BE system</w:t>
      </w:r>
    </w:p>
    <w:p w:rsidR="000B2B96" w:rsidRPr="00504427" w:rsidRDefault="000B2B96" w:rsidP="00176A96">
      <w:pPr>
        <w:ind w:left="1080" w:right="2835"/>
        <w:rPr>
          <w:rFonts w:ascii="Tahoma" w:hAnsi="Tahoma" w:cs="Tahoma"/>
          <w:sz w:val="20"/>
          <w:szCs w:val="20"/>
        </w:rPr>
      </w:pPr>
    </w:p>
    <w:p w:rsidR="000B2B96" w:rsidRPr="00504427" w:rsidRDefault="000B2B96" w:rsidP="00176A96">
      <w:pPr>
        <w:numPr>
          <w:ilvl w:val="0"/>
          <w:numId w:val="1"/>
        </w:numPr>
        <w:ind w:right="2835"/>
        <w:rPr>
          <w:rFonts w:ascii="Tahoma" w:hAnsi="Tahoma" w:cs="Tahoma"/>
          <w:sz w:val="20"/>
          <w:szCs w:val="20"/>
        </w:rPr>
      </w:pPr>
      <w:r w:rsidRPr="00504427">
        <w:rPr>
          <w:rFonts w:ascii="Tahoma" w:hAnsi="Tahoma" w:cs="Tahoma"/>
          <w:sz w:val="20"/>
          <w:szCs w:val="20"/>
        </w:rPr>
        <w:t>A ‘BE Log in’, refers to an individual user for the BE Client</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r w:rsidRPr="00504427">
        <w:rPr>
          <w:rFonts w:ascii="Tahoma" w:hAnsi="Tahoma" w:cs="Tahoma"/>
        </w:rPr>
        <w:br w:type="page"/>
      </w:r>
      <w:r w:rsidRPr="00504427">
        <w:rPr>
          <w:rFonts w:ascii="Tahoma" w:hAnsi="Tahoma" w:cs="Tahoma"/>
        </w:rPr>
        <w:lastRenderedPageBreak/>
        <w:t xml:space="preserve"> </w:t>
      </w:r>
    </w:p>
    <w:p w:rsidR="000B2B96" w:rsidRPr="00504427" w:rsidRDefault="000B2B96" w:rsidP="00504427">
      <w:pPr>
        <w:pStyle w:val="Heading2"/>
        <w:rPr>
          <w:rFonts w:cs="Tahoma"/>
        </w:rPr>
      </w:pPr>
      <w:bookmarkStart w:id="13" w:name="_Toc296578464"/>
      <w:bookmarkStart w:id="14" w:name="_Toc296578528"/>
      <w:bookmarkStart w:id="15" w:name="_Toc298491363"/>
      <w:r w:rsidRPr="00504427">
        <w:rPr>
          <w:rFonts w:cs="Tahoma"/>
        </w:rPr>
        <w:t>1.4 Revision History</w:t>
      </w:r>
      <w:bookmarkEnd w:id="13"/>
      <w:bookmarkEnd w:id="14"/>
      <w:bookmarkEnd w:id="15"/>
    </w:p>
    <w:p w:rsidR="00D4095A" w:rsidRPr="00504427" w:rsidRDefault="00D4095A" w:rsidP="00D4095A">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rPr>
              <w:t>Version</w:t>
            </w:r>
          </w:p>
        </w:tc>
        <w:tc>
          <w:tcPr>
            <w:tcW w:w="5103" w:type="dxa"/>
          </w:tcPr>
          <w:p w:rsidR="00D4095A" w:rsidRPr="00504427" w:rsidRDefault="00D4095A" w:rsidP="00D4095A">
            <w:pPr>
              <w:ind w:right="2835"/>
              <w:rPr>
                <w:rFonts w:ascii="Tahoma" w:hAnsi="Tahoma" w:cs="Tahoma"/>
              </w:rPr>
            </w:pPr>
            <w:r>
              <w:rPr>
                <w:rFonts w:ascii="Tahoma" w:hAnsi="Tahoma" w:cs="Tahoma"/>
              </w:rPr>
              <w:t>4-0-4</w:t>
            </w:r>
          </w:p>
        </w:tc>
      </w:tr>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sz w:val="20"/>
                <w:szCs w:val="20"/>
              </w:rPr>
              <w:t>Date</w:t>
            </w:r>
          </w:p>
        </w:tc>
        <w:tc>
          <w:tcPr>
            <w:tcW w:w="5103" w:type="dxa"/>
          </w:tcPr>
          <w:p w:rsidR="00D4095A" w:rsidRPr="00504427" w:rsidRDefault="00D4095A" w:rsidP="00D4095A">
            <w:pPr>
              <w:ind w:right="2835"/>
              <w:rPr>
                <w:rFonts w:ascii="Tahoma" w:hAnsi="Tahoma" w:cs="Tahoma"/>
              </w:rPr>
            </w:pPr>
            <w:r>
              <w:rPr>
                <w:rFonts w:ascii="Tahoma" w:hAnsi="Tahoma" w:cs="Tahoma"/>
                <w:sz w:val="20"/>
                <w:szCs w:val="20"/>
              </w:rPr>
              <w:t>2011-07-13</w:t>
            </w:r>
          </w:p>
        </w:tc>
      </w:tr>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sz w:val="20"/>
                <w:szCs w:val="20"/>
              </w:rPr>
              <w:t>Author</w:t>
            </w:r>
          </w:p>
        </w:tc>
        <w:tc>
          <w:tcPr>
            <w:tcW w:w="5103" w:type="dxa"/>
          </w:tcPr>
          <w:p w:rsidR="00D4095A" w:rsidRPr="00504427" w:rsidRDefault="00D4095A" w:rsidP="00CF69F8">
            <w:pPr>
              <w:ind w:right="2835"/>
              <w:rPr>
                <w:rFonts w:ascii="Tahoma" w:hAnsi="Tahoma" w:cs="Tahoma"/>
              </w:rPr>
            </w:pPr>
            <w:r w:rsidRPr="00504427">
              <w:rPr>
                <w:rFonts w:ascii="Tahoma" w:hAnsi="Tahoma" w:cs="Tahoma"/>
                <w:sz w:val="20"/>
                <w:szCs w:val="20"/>
              </w:rPr>
              <w:t>Philip Lacey</w:t>
            </w:r>
          </w:p>
        </w:tc>
      </w:tr>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sz w:val="20"/>
                <w:szCs w:val="20"/>
              </w:rPr>
              <w:t>Modifications</w:t>
            </w:r>
          </w:p>
        </w:tc>
        <w:tc>
          <w:tcPr>
            <w:tcW w:w="5103" w:type="dxa"/>
          </w:tcPr>
          <w:p w:rsidR="00D4095A" w:rsidRPr="00504427" w:rsidRDefault="00D4095A" w:rsidP="00D4095A">
            <w:pPr>
              <w:ind w:right="-102"/>
              <w:rPr>
                <w:rFonts w:ascii="Tahoma" w:hAnsi="Tahoma" w:cs="Tahoma"/>
                <w:sz w:val="20"/>
                <w:szCs w:val="20"/>
              </w:rPr>
            </w:pPr>
            <w:r>
              <w:rPr>
                <w:rFonts w:ascii="Tahoma" w:hAnsi="Tahoma" w:cs="Tahoma"/>
                <w:sz w:val="20"/>
                <w:szCs w:val="20"/>
              </w:rPr>
              <w:t>Addition of the Excel auto loading functionality</w:t>
            </w:r>
          </w:p>
          <w:p w:rsidR="00D4095A" w:rsidRPr="00504427" w:rsidRDefault="00D4095A" w:rsidP="00CF69F8">
            <w:pPr>
              <w:ind w:right="-102"/>
              <w:rPr>
                <w:rFonts w:ascii="Tahoma" w:hAnsi="Tahoma" w:cs="Tahoma"/>
                <w:sz w:val="20"/>
                <w:szCs w:val="20"/>
              </w:rPr>
            </w:pPr>
          </w:p>
        </w:tc>
      </w:tr>
    </w:tbl>
    <w:p w:rsidR="00D4095A" w:rsidRPr="00504427" w:rsidRDefault="00D4095A" w:rsidP="00D4095A">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rPr>
              <w:t>Version</w:t>
            </w:r>
          </w:p>
        </w:tc>
        <w:tc>
          <w:tcPr>
            <w:tcW w:w="5103" w:type="dxa"/>
          </w:tcPr>
          <w:p w:rsidR="00D4095A" w:rsidRPr="00504427" w:rsidRDefault="00D4095A" w:rsidP="00CF69F8">
            <w:pPr>
              <w:ind w:right="2835"/>
              <w:rPr>
                <w:rFonts w:ascii="Tahoma" w:hAnsi="Tahoma" w:cs="Tahoma"/>
              </w:rPr>
            </w:pPr>
            <w:r>
              <w:rPr>
                <w:rFonts w:ascii="Tahoma" w:hAnsi="Tahoma" w:cs="Tahoma"/>
              </w:rPr>
              <w:t>4-0-3</w:t>
            </w:r>
          </w:p>
        </w:tc>
      </w:tr>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sz w:val="20"/>
                <w:szCs w:val="20"/>
              </w:rPr>
              <w:t>Date</w:t>
            </w:r>
          </w:p>
        </w:tc>
        <w:tc>
          <w:tcPr>
            <w:tcW w:w="5103" w:type="dxa"/>
          </w:tcPr>
          <w:p w:rsidR="00D4095A" w:rsidRPr="00504427" w:rsidRDefault="00D4095A" w:rsidP="00CF69F8">
            <w:pPr>
              <w:ind w:right="2835"/>
              <w:rPr>
                <w:rFonts w:ascii="Tahoma" w:hAnsi="Tahoma" w:cs="Tahoma"/>
              </w:rPr>
            </w:pPr>
            <w:r>
              <w:rPr>
                <w:rFonts w:ascii="Tahoma" w:hAnsi="Tahoma" w:cs="Tahoma"/>
                <w:sz w:val="20"/>
                <w:szCs w:val="20"/>
              </w:rPr>
              <w:t>2011-06</w:t>
            </w:r>
            <w:r w:rsidRPr="00504427">
              <w:rPr>
                <w:rFonts w:ascii="Tahoma" w:hAnsi="Tahoma" w:cs="Tahoma"/>
                <w:sz w:val="20"/>
                <w:szCs w:val="20"/>
              </w:rPr>
              <w:t>-</w:t>
            </w:r>
            <w:r>
              <w:rPr>
                <w:rFonts w:ascii="Tahoma" w:hAnsi="Tahoma" w:cs="Tahoma"/>
                <w:sz w:val="20"/>
                <w:szCs w:val="20"/>
              </w:rPr>
              <w:t>23</w:t>
            </w:r>
          </w:p>
        </w:tc>
      </w:tr>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sz w:val="20"/>
                <w:szCs w:val="20"/>
              </w:rPr>
              <w:t>Author</w:t>
            </w:r>
          </w:p>
        </w:tc>
        <w:tc>
          <w:tcPr>
            <w:tcW w:w="5103" w:type="dxa"/>
          </w:tcPr>
          <w:p w:rsidR="00D4095A" w:rsidRPr="00504427" w:rsidRDefault="00D4095A" w:rsidP="00CF69F8">
            <w:pPr>
              <w:ind w:right="2835"/>
              <w:rPr>
                <w:rFonts w:ascii="Tahoma" w:hAnsi="Tahoma" w:cs="Tahoma"/>
              </w:rPr>
            </w:pPr>
            <w:r w:rsidRPr="00504427">
              <w:rPr>
                <w:rFonts w:ascii="Tahoma" w:hAnsi="Tahoma" w:cs="Tahoma"/>
                <w:sz w:val="20"/>
                <w:szCs w:val="20"/>
              </w:rPr>
              <w:t>Philip Lacey</w:t>
            </w:r>
          </w:p>
        </w:tc>
      </w:tr>
      <w:tr w:rsidR="00D4095A" w:rsidRPr="00504427" w:rsidTr="00CF69F8">
        <w:tc>
          <w:tcPr>
            <w:tcW w:w="1565" w:type="dxa"/>
          </w:tcPr>
          <w:p w:rsidR="00D4095A" w:rsidRPr="00504427" w:rsidRDefault="00D4095A" w:rsidP="00CF69F8">
            <w:pPr>
              <w:rPr>
                <w:rFonts w:ascii="Tahoma" w:hAnsi="Tahoma" w:cs="Tahoma"/>
              </w:rPr>
            </w:pPr>
            <w:r w:rsidRPr="00504427">
              <w:rPr>
                <w:rFonts w:ascii="Tahoma" w:hAnsi="Tahoma" w:cs="Tahoma"/>
                <w:b/>
                <w:sz w:val="20"/>
                <w:szCs w:val="20"/>
              </w:rPr>
              <w:t>Modifications</w:t>
            </w:r>
          </w:p>
        </w:tc>
        <w:tc>
          <w:tcPr>
            <w:tcW w:w="5103" w:type="dxa"/>
          </w:tcPr>
          <w:p w:rsidR="00D4095A" w:rsidRPr="001E5DD2" w:rsidRDefault="00D4095A" w:rsidP="00CF69F8">
            <w:pPr>
              <w:ind w:right="-102"/>
              <w:rPr>
                <w:rFonts w:ascii="Tahoma" w:hAnsi="Tahoma" w:cs="Tahoma"/>
                <w:sz w:val="20"/>
                <w:szCs w:val="20"/>
              </w:rPr>
            </w:pPr>
            <w:r w:rsidRPr="001E5DD2">
              <w:rPr>
                <w:rFonts w:ascii="Tahoma" w:hAnsi="Tahoma" w:cs="Tahoma"/>
                <w:sz w:val="20"/>
                <w:szCs w:val="20"/>
              </w:rPr>
              <w:t>BER6 Update and Review</w:t>
            </w:r>
            <w:r w:rsidRPr="001E5DD2">
              <w:rPr>
                <w:rFonts w:ascii="Tahoma" w:hAnsi="Tahoma" w:cs="Tahoma"/>
                <w:sz w:val="20"/>
                <w:szCs w:val="20"/>
              </w:rPr>
              <w:br/>
              <w:t>Table of Contents converted to clickable menu system</w:t>
            </w:r>
          </w:p>
          <w:p w:rsidR="00D4095A" w:rsidRPr="00504427" w:rsidRDefault="00D4095A" w:rsidP="00CF69F8">
            <w:pPr>
              <w:ind w:right="-102"/>
              <w:rPr>
                <w:rFonts w:ascii="Tahoma" w:hAnsi="Tahoma" w:cs="Tahoma"/>
                <w:sz w:val="20"/>
                <w:szCs w:val="20"/>
              </w:rPr>
            </w:pPr>
            <w:r>
              <w:rPr>
                <w:rFonts w:ascii="Tahoma" w:hAnsi="Tahoma" w:cs="Tahoma"/>
                <w:sz w:val="20"/>
                <w:szCs w:val="20"/>
              </w:rPr>
              <w:t>Documented the eCourse and Conference Centre redirects</w:t>
            </w:r>
          </w:p>
        </w:tc>
      </w:tr>
    </w:tbl>
    <w:p w:rsidR="000B2B96" w:rsidRPr="00504427" w:rsidRDefault="000B2B96" w:rsidP="001E5DD2">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rPr>
              <w:t>Version</w:t>
            </w:r>
          </w:p>
        </w:tc>
        <w:tc>
          <w:tcPr>
            <w:tcW w:w="5103" w:type="dxa"/>
          </w:tcPr>
          <w:p w:rsidR="000B2B96" w:rsidRPr="00504427" w:rsidRDefault="000B2B96" w:rsidP="001E5DD2">
            <w:pPr>
              <w:ind w:right="2835"/>
              <w:rPr>
                <w:rFonts w:ascii="Tahoma" w:hAnsi="Tahoma" w:cs="Tahoma"/>
              </w:rPr>
            </w:pPr>
            <w:r w:rsidRPr="00504427">
              <w:rPr>
                <w:rFonts w:ascii="Tahoma" w:hAnsi="Tahoma" w:cs="Tahoma"/>
              </w:rPr>
              <w:t>4-0-2</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E5DD2">
            <w:pPr>
              <w:ind w:right="2835"/>
              <w:rPr>
                <w:rFonts w:ascii="Tahoma" w:hAnsi="Tahoma" w:cs="Tahoma"/>
              </w:rPr>
            </w:pPr>
            <w:r w:rsidRPr="00504427">
              <w:rPr>
                <w:rFonts w:ascii="Tahoma" w:hAnsi="Tahoma" w:cs="Tahoma"/>
                <w:sz w:val="20"/>
                <w:szCs w:val="20"/>
              </w:rPr>
              <w:t>2011-03-06</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E5DD2">
            <w:pPr>
              <w:ind w:right="2835"/>
              <w:rPr>
                <w:rFonts w:ascii="Tahoma" w:hAnsi="Tahoma" w:cs="Tahoma"/>
              </w:rPr>
            </w:pPr>
            <w:r w:rsidRPr="00504427">
              <w:rPr>
                <w:rFonts w:ascii="Tahoma" w:hAnsi="Tahoma" w:cs="Tahoma"/>
                <w:sz w:val="20"/>
                <w:szCs w:val="20"/>
              </w:rPr>
              <w:t>Philip Lacey</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Modifications</w:t>
            </w:r>
          </w:p>
        </w:tc>
        <w:tc>
          <w:tcPr>
            <w:tcW w:w="5103" w:type="dxa"/>
          </w:tcPr>
          <w:p w:rsidR="000B2B96" w:rsidRPr="00504427" w:rsidRDefault="000B2B96" w:rsidP="001E5DD2">
            <w:pPr>
              <w:ind w:right="-102"/>
              <w:rPr>
                <w:rFonts w:ascii="Tahoma" w:hAnsi="Tahoma" w:cs="Tahoma"/>
                <w:sz w:val="20"/>
                <w:szCs w:val="20"/>
              </w:rPr>
            </w:pPr>
            <w:r w:rsidRPr="00504427">
              <w:rPr>
                <w:rFonts w:ascii="Tahoma" w:hAnsi="Tahoma" w:cs="Tahoma"/>
                <w:sz w:val="20"/>
                <w:szCs w:val="20"/>
              </w:rPr>
              <w:t>Correction to documentation of Data Profiling Report functionality 7.3.10</w:t>
            </w:r>
          </w:p>
        </w:tc>
      </w:tr>
    </w:tbl>
    <w:p w:rsidR="000B2B96" w:rsidRPr="00504427" w:rsidRDefault="000B2B96" w:rsidP="00176A96">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rPr>
              <w:t>Version</w:t>
            </w:r>
          </w:p>
        </w:tc>
        <w:tc>
          <w:tcPr>
            <w:tcW w:w="5103" w:type="dxa"/>
          </w:tcPr>
          <w:p w:rsidR="000B2B96" w:rsidRPr="00504427" w:rsidRDefault="000B2B96" w:rsidP="00176A96">
            <w:pPr>
              <w:ind w:right="2835"/>
              <w:rPr>
                <w:rFonts w:ascii="Tahoma" w:hAnsi="Tahoma" w:cs="Tahoma"/>
              </w:rPr>
            </w:pPr>
            <w:r w:rsidRPr="00504427">
              <w:rPr>
                <w:rFonts w:ascii="Tahoma" w:hAnsi="Tahoma" w:cs="Tahoma"/>
              </w:rPr>
              <w:t>4-0-1</w:t>
            </w:r>
          </w:p>
        </w:tc>
      </w:tr>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2011-02-28</w:t>
            </w:r>
          </w:p>
        </w:tc>
      </w:tr>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C Thomson</w:t>
            </w:r>
          </w:p>
        </w:tc>
      </w:tr>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sz w:val="20"/>
                <w:szCs w:val="20"/>
              </w:rPr>
              <w:t>Modifications</w:t>
            </w:r>
          </w:p>
        </w:tc>
        <w:tc>
          <w:tcPr>
            <w:tcW w:w="5103" w:type="dxa"/>
          </w:tcPr>
          <w:p w:rsidR="000B2B96" w:rsidRPr="00504427" w:rsidRDefault="000B2B96" w:rsidP="00176A96">
            <w:pPr>
              <w:ind w:right="-102"/>
              <w:rPr>
                <w:rFonts w:ascii="Tahoma" w:hAnsi="Tahoma" w:cs="Tahoma"/>
                <w:sz w:val="20"/>
                <w:szCs w:val="20"/>
              </w:rPr>
            </w:pPr>
            <w:r w:rsidRPr="00504427">
              <w:rPr>
                <w:rFonts w:ascii="Tahoma" w:hAnsi="Tahoma" w:cs="Tahoma"/>
                <w:sz w:val="20"/>
                <w:szCs w:val="20"/>
              </w:rPr>
              <w:t>Document review</w:t>
            </w:r>
          </w:p>
        </w:tc>
      </w:tr>
    </w:tbl>
    <w:p w:rsidR="000B2B96" w:rsidRPr="00504427" w:rsidRDefault="000B2B96" w:rsidP="00176A96">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rPr>
              <w:t>Version</w:t>
            </w:r>
          </w:p>
        </w:tc>
        <w:tc>
          <w:tcPr>
            <w:tcW w:w="5103" w:type="dxa"/>
          </w:tcPr>
          <w:p w:rsidR="000B2B96" w:rsidRPr="00504427" w:rsidRDefault="000B2B96" w:rsidP="00176A96">
            <w:pPr>
              <w:ind w:right="2835"/>
              <w:rPr>
                <w:rFonts w:ascii="Tahoma" w:hAnsi="Tahoma" w:cs="Tahoma"/>
              </w:rPr>
            </w:pPr>
            <w:r w:rsidRPr="00504427">
              <w:rPr>
                <w:rFonts w:ascii="Tahoma" w:hAnsi="Tahoma" w:cs="Tahoma"/>
              </w:rPr>
              <w:t>4-0-0</w:t>
            </w:r>
          </w:p>
        </w:tc>
      </w:tr>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2011-02-24</w:t>
            </w:r>
          </w:p>
        </w:tc>
      </w:tr>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Philip Lacey</w:t>
            </w:r>
          </w:p>
        </w:tc>
      </w:tr>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sz w:val="20"/>
                <w:szCs w:val="20"/>
              </w:rPr>
              <w:t>Modifications</w:t>
            </w:r>
          </w:p>
        </w:tc>
        <w:tc>
          <w:tcPr>
            <w:tcW w:w="5103" w:type="dxa"/>
          </w:tcPr>
          <w:p w:rsidR="000B2B96" w:rsidRPr="00504427" w:rsidRDefault="000B2B96" w:rsidP="00176A96">
            <w:pPr>
              <w:ind w:right="-102"/>
              <w:rPr>
                <w:rFonts w:ascii="Tahoma" w:hAnsi="Tahoma" w:cs="Tahoma"/>
                <w:sz w:val="20"/>
                <w:szCs w:val="20"/>
              </w:rPr>
            </w:pPr>
            <w:r w:rsidRPr="00504427">
              <w:rPr>
                <w:rFonts w:ascii="Tahoma" w:hAnsi="Tahoma" w:cs="Tahoma"/>
                <w:sz w:val="20"/>
                <w:szCs w:val="20"/>
              </w:rPr>
              <w:t>Document layout review</w:t>
            </w:r>
          </w:p>
          <w:p w:rsidR="000B2B96" w:rsidRPr="00504427" w:rsidRDefault="000B2B96" w:rsidP="00176A96">
            <w:pPr>
              <w:ind w:right="-102"/>
              <w:rPr>
                <w:rFonts w:ascii="Tahoma" w:hAnsi="Tahoma" w:cs="Tahoma"/>
                <w:sz w:val="20"/>
                <w:szCs w:val="20"/>
              </w:rPr>
            </w:pPr>
            <w:r w:rsidRPr="00504427">
              <w:rPr>
                <w:rFonts w:ascii="Tahoma" w:hAnsi="Tahoma" w:cs="Tahoma"/>
                <w:sz w:val="20"/>
                <w:szCs w:val="20"/>
              </w:rPr>
              <w:t>Functional revision</w:t>
            </w:r>
          </w:p>
          <w:p w:rsidR="000B2B96" w:rsidRPr="00504427" w:rsidRDefault="000B2B96" w:rsidP="00176A96">
            <w:pPr>
              <w:ind w:right="-102"/>
              <w:rPr>
                <w:rFonts w:ascii="Tahoma" w:hAnsi="Tahoma" w:cs="Tahoma"/>
              </w:rPr>
            </w:pPr>
            <w:r w:rsidRPr="00504427">
              <w:rPr>
                <w:rFonts w:ascii="Tahoma" w:hAnsi="Tahoma" w:cs="Tahoma"/>
                <w:sz w:val="20"/>
                <w:szCs w:val="20"/>
              </w:rPr>
              <w:t>Addition of Data Profiling and XML Load functionality</w:t>
            </w:r>
          </w:p>
        </w:tc>
      </w:tr>
    </w:tbl>
    <w:p w:rsidR="000B2B96" w:rsidRPr="00504427" w:rsidRDefault="000B2B96" w:rsidP="00176A96">
      <w:pPr>
        <w:ind w:left="720" w:right="2835"/>
        <w:rPr>
          <w:rFonts w:ascii="Tahoma" w:hAnsi="Tahoma" w:cs="Tahoma"/>
        </w:rPr>
      </w:pPr>
    </w:p>
    <w:p w:rsidR="000B2B96" w:rsidRDefault="000B2B96" w:rsidP="00504427">
      <w:pPr>
        <w:pStyle w:val="Heading2"/>
        <w:rPr>
          <w:rFonts w:cs="Tahoma"/>
        </w:rPr>
      </w:pPr>
      <w:r w:rsidRPr="00504427">
        <w:rPr>
          <w:rFonts w:cs="Tahoma"/>
        </w:rPr>
        <w:br w:type="page"/>
      </w:r>
      <w:bookmarkStart w:id="16" w:name="_Toc296578465"/>
      <w:bookmarkStart w:id="17" w:name="_Toc296578529"/>
      <w:bookmarkStart w:id="18" w:name="_Toc298491364"/>
      <w:r w:rsidRPr="00504427">
        <w:rPr>
          <w:rFonts w:cs="Tahoma"/>
        </w:rPr>
        <w:lastRenderedPageBreak/>
        <w:t>1.5 Contents</w:t>
      </w:r>
      <w:bookmarkEnd w:id="16"/>
      <w:bookmarkEnd w:id="17"/>
      <w:bookmarkEnd w:id="18"/>
    </w:p>
    <w:p w:rsidR="000B2B96" w:rsidRPr="001E5DD2" w:rsidRDefault="000B2B96" w:rsidP="001E5DD2"/>
    <w:p w:rsidR="00D4095A" w:rsidRPr="00CF69F8" w:rsidRDefault="000B2B96">
      <w:pPr>
        <w:pStyle w:val="TOC1"/>
        <w:tabs>
          <w:tab w:val="right" w:leader="dot" w:pos="10903"/>
        </w:tabs>
        <w:rPr>
          <w:rFonts w:ascii="Calibri" w:hAnsi="Calibri"/>
          <w:noProof/>
          <w:color w:val="auto"/>
          <w:sz w:val="22"/>
          <w:szCs w:val="22"/>
          <w:lang w:eastAsia="en-IE"/>
        </w:rPr>
      </w:pPr>
      <w:r w:rsidRPr="001E5DD2">
        <w:fldChar w:fldCharType="begin"/>
      </w:r>
      <w:r w:rsidRPr="001E5DD2">
        <w:instrText xml:space="preserve"> TOC \o "1-3" \h \z \u </w:instrText>
      </w:r>
      <w:r w:rsidRPr="001E5DD2">
        <w:fldChar w:fldCharType="separate"/>
      </w:r>
      <w:hyperlink w:anchor="_Toc298491359" w:history="1">
        <w:r w:rsidR="00D4095A" w:rsidRPr="005F70D6">
          <w:rPr>
            <w:rStyle w:val="Hyperlink"/>
            <w:rFonts w:cs="Tahoma"/>
            <w:noProof/>
          </w:rPr>
          <w:t>1. Introduction</w:t>
        </w:r>
        <w:r w:rsidR="00D4095A">
          <w:rPr>
            <w:noProof/>
            <w:webHidden/>
          </w:rPr>
          <w:tab/>
        </w:r>
        <w:r w:rsidR="00D4095A">
          <w:rPr>
            <w:noProof/>
            <w:webHidden/>
          </w:rPr>
          <w:fldChar w:fldCharType="begin"/>
        </w:r>
        <w:r w:rsidR="00D4095A">
          <w:rPr>
            <w:noProof/>
            <w:webHidden/>
          </w:rPr>
          <w:instrText xml:space="preserve"> PAGEREF _Toc298491359 \h </w:instrText>
        </w:r>
        <w:r w:rsidR="00D4095A">
          <w:rPr>
            <w:noProof/>
            <w:webHidden/>
          </w:rPr>
        </w:r>
        <w:r w:rsidR="00D4095A">
          <w:rPr>
            <w:noProof/>
            <w:webHidden/>
          </w:rPr>
          <w:fldChar w:fldCharType="separate"/>
        </w:r>
        <w:r w:rsidR="00D4095A">
          <w:rPr>
            <w:noProof/>
            <w:webHidden/>
          </w:rPr>
          <w:t>3</w:t>
        </w:r>
        <w:r w:rsidR="00D4095A">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0" w:history="1">
        <w:r w:rsidRPr="005F70D6">
          <w:rPr>
            <w:rStyle w:val="Hyperlink"/>
            <w:rFonts w:cs="Tahoma"/>
            <w:noProof/>
          </w:rPr>
          <w:t>1.1 Purpose of Document</w:t>
        </w:r>
        <w:r>
          <w:rPr>
            <w:noProof/>
            <w:webHidden/>
          </w:rPr>
          <w:tab/>
        </w:r>
        <w:r>
          <w:rPr>
            <w:noProof/>
            <w:webHidden/>
          </w:rPr>
          <w:fldChar w:fldCharType="begin"/>
        </w:r>
        <w:r>
          <w:rPr>
            <w:noProof/>
            <w:webHidden/>
          </w:rPr>
          <w:instrText xml:space="preserve"> PAGEREF _Toc298491360 \h </w:instrText>
        </w:r>
        <w:r>
          <w:rPr>
            <w:noProof/>
            <w:webHidden/>
          </w:rPr>
        </w:r>
        <w:r>
          <w:rPr>
            <w:noProof/>
            <w:webHidden/>
          </w:rPr>
          <w:fldChar w:fldCharType="separate"/>
        </w:r>
        <w:r>
          <w:rPr>
            <w:noProof/>
            <w:webHidden/>
          </w:rPr>
          <w:t>3</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1" w:history="1">
        <w:r w:rsidRPr="005F70D6">
          <w:rPr>
            <w:rStyle w:val="Hyperlink"/>
            <w:rFonts w:cs="Tahoma"/>
            <w:noProof/>
          </w:rPr>
          <w:t>1.2 Intended Audience</w:t>
        </w:r>
        <w:r>
          <w:rPr>
            <w:noProof/>
            <w:webHidden/>
          </w:rPr>
          <w:tab/>
        </w:r>
        <w:r>
          <w:rPr>
            <w:noProof/>
            <w:webHidden/>
          </w:rPr>
          <w:fldChar w:fldCharType="begin"/>
        </w:r>
        <w:r>
          <w:rPr>
            <w:noProof/>
            <w:webHidden/>
          </w:rPr>
          <w:instrText xml:space="preserve"> PAGEREF _Toc298491361 \h </w:instrText>
        </w:r>
        <w:r>
          <w:rPr>
            <w:noProof/>
            <w:webHidden/>
          </w:rPr>
        </w:r>
        <w:r>
          <w:rPr>
            <w:noProof/>
            <w:webHidden/>
          </w:rPr>
          <w:fldChar w:fldCharType="separate"/>
        </w:r>
        <w:r>
          <w:rPr>
            <w:noProof/>
            <w:webHidden/>
          </w:rPr>
          <w:t>3</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2" w:history="1">
        <w:r w:rsidRPr="005F70D6">
          <w:rPr>
            <w:rStyle w:val="Hyperlink"/>
            <w:rFonts w:cs="Tahoma"/>
            <w:noProof/>
          </w:rPr>
          <w:t>1.3 Definitions, Acronyms, Abbreviations and Clarifications</w:t>
        </w:r>
        <w:r>
          <w:rPr>
            <w:noProof/>
            <w:webHidden/>
          </w:rPr>
          <w:tab/>
        </w:r>
        <w:r>
          <w:rPr>
            <w:noProof/>
            <w:webHidden/>
          </w:rPr>
          <w:fldChar w:fldCharType="begin"/>
        </w:r>
        <w:r>
          <w:rPr>
            <w:noProof/>
            <w:webHidden/>
          </w:rPr>
          <w:instrText xml:space="preserve"> PAGEREF _Toc298491362 \h </w:instrText>
        </w:r>
        <w:r>
          <w:rPr>
            <w:noProof/>
            <w:webHidden/>
          </w:rPr>
        </w:r>
        <w:r>
          <w:rPr>
            <w:noProof/>
            <w:webHidden/>
          </w:rPr>
          <w:fldChar w:fldCharType="separate"/>
        </w:r>
        <w:r>
          <w:rPr>
            <w:noProof/>
            <w:webHidden/>
          </w:rPr>
          <w:t>3</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3" w:history="1">
        <w:r w:rsidRPr="005F70D6">
          <w:rPr>
            <w:rStyle w:val="Hyperlink"/>
            <w:rFonts w:cs="Tahoma"/>
            <w:noProof/>
          </w:rPr>
          <w:t>1.4 Revision History</w:t>
        </w:r>
        <w:r>
          <w:rPr>
            <w:noProof/>
            <w:webHidden/>
          </w:rPr>
          <w:tab/>
        </w:r>
        <w:r>
          <w:rPr>
            <w:noProof/>
            <w:webHidden/>
          </w:rPr>
          <w:fldChar w:fldCharType="begin"/>
        </w:r>
        <w:r>
          <w:rPr>
            <w:noProof/>
            <w:webHidden/>
          </w:rPr>
          <w:instrText xml:space="preserve"> PAGEREF _Toc298491363 \h </w:instrText>
        </w:r>
        <w:r>
          <w:rPr>
            <w:noProof/>
            <w:webHidden/>
          </w:rPr>
        </w:r>
        <w:r>
          <w:rPr>
            <w:noProof/>
            <w:webHidden/>
          </w:rPr>
          <w:fldChar w:fldCharType="separate"/>
        </w:r>
        <w:r>
          <w:rPr>
            <w:noProof/>
            <w:webHidden/>
          </w:rPr>
          <w:t>4</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4" w:history="1">
        <w:r w:rsidRPr="005F70D6">
          <w:rPr>
            <w:rStyle w:val="Hyperlink"/>
            <w:rFonts w:cs="Tahoma"/>
            <w:noProof/>
          </w:rPr>
          <w:t>1.5 Contents</w:t>
        </w:r>
        <w:r>
          <w:rPr>
            <w:noProof/>
            <w:webHidden/>
          </w:rPr>
          <w:tab/>
        </w:r>
        <w:r>
          <w:rPr>
            <w:noProof/>
            <w:webHidden/>
          </w:rPr>
          <w:fldChar w:fldCharType="begin"/>
        </w:r>
        <w:r>
          <w:rPr>
            <w:noProof/>
            <w:webHidden/>
          </w:rPr>
          <w:instrText xml:space="preserve"> PAGEREF _Toc298491364 \h </w:instrText>
        </w:r>
        <w:r>
          <w:rPr>
            <w:noProof/>
            <w:webHidden/>
          </w:rPr>
        </w:r>
        <w:r>
          <w:rPr>
            <w:noProof/>
            <w:webHidden/>
          </w:rPr>
          <w:fldChar w:fldCharType="separate"/>
        </w:r>
        <w:r>
          <w:rPr>
            <w:noProof/>
            <w:webHidden/>
          </w:rPr>
          <w:t>5</w:t>
        </w:r>
        <w:r>
          <w:rPr>
            <w:noProof/>
            <w:webHidden/>
          </w:rPr>
          <w:fldChar w:fldCharType="end"/>
        </w:r>
      </w:hyperlink>
    </w:p>
    <w:p w:rsidR="00D4095A" w:rsidRPr="00CF69F8" w:rsidRDefault="00D4095A">
      <w:pPr>
        <w:pStyle w:val="TOC1"/>
        <w:tabs>
          <w:tab w:val="right" w:leader="dot" w:pos="10903"/>
        </w:tabs>
        <w:rPr>
          <w:rFonts w:ascii="Calibri" w:hAnsi="Calibri"/>
          <w:noProof/>
          <w:color w:val="auto"/>
          <w:sz w:val="22"/>
          <w:szCs w:val="22"/>
          <w:lang w:eastAsia="en-IE"/>
        </w:rPr>
      </w:pPr>
      <w:hyperlink w:anchor="_Toc298491365" w:history="1">
        <w:r w:rsidRPr="005F70D6">
          <w:rPr>
            <w:rStyle w:val="Hyperlink"/>
            <w:rFonts w:cs="Tahoma"/>
            <w:noProof/>
          </w:rPr>
          <w:t>2.  System Overviews</w:t>
        </w:r>
        <w:r>
          <w:rPr>
            <w:noProof/>
            <w:webHidden/>
          </w:rPr>
          <w:tab/>
        </w:r>
        <w:r>
          <w:rPr>
            <w:noProof/>
            <w:webHidden/>
          </w:rPr>
          <w:fldChar w:fldCharType="begin"/>
        </w:r>
        <w:r>
          <w:rPr>
            <w:noProof/>
            <w:webHidden/>
          </w:rPr>
          <w:instrText xml:space="preserve"> PAGEREF _Toc298491365 \h </w:instrText>
        </w:r>
        <w:r>
          <w:rPr>
            <w:noProof/>
            <w:webHidden/>
          </w:rPr>
        </w:r>
        <w:r>
          <w:rPr>
            <w:noProof/>
            <w:webHidden/>
          </w:rPr>
          <w:fldChar w:fldCharType="separate"/>
        </w:r>
        <w:r>
          <w:rPr>
            <w:noProof/>
            <w:webHidden/>
          </w:rPr>
          <w:t>7</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6" w:history="1">
        <w:r w:rsidRPr="005F70D6">
          <w:rPr>
            <w:rStyle w:val="Hyperlink"/>
            <w:rFonts w:cs="Tahoma"/>
            <w:noProof/>
          </w:rPr>
          <w:t>2.1 Overview</w:t>
        </w:r>
        <w:r>
          <w:rPr>
            <w:noProof/>
            <w:webHidden/>
          </w:rPr>
          <w:tab/>
        </w:r>
        <w:r>
          <w:rPr>
            <w:noProof/>
            <w:webHidden/>
          </w:rPr>
          <w:fldChar w:fldCharType="begin"/>
        </w:r>
        <w:r>
          <w:rPr>
            <w:noProof/>
            <w:webHidden/>
          </w:rPr>
          <w:instrText xml:space="preserve"> PAGEREF _Toc298491366 \h </w:instrText>
        </w:r>
        <w:r>
          <w:rPr>
            <w:noProof/>
            <w:webHidden/>
          </w:rPr>
        </w:r>
        <w:r>
          <w:rPr>
            <w:noProof/>
            <w:webHidden/>
          </w:rPr>
          <w:fldChar w:fldCharType="separate"/>
        </w:r>
        <w:r>
          <w:rPr>
            <w:noProof/>
            <w:webHidden/>
          </w:rPr>
          <w:t>7</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7" w:history="1">
        <w:r w:rsidRPr="005F70D6">
          <w:rPr>
            <w:rStyle w:val="Hyperlink"/>
            <w:rFonts w:cs="Tahoma"/>
            <w:noProof/>
          </w:rPr>
          <w:t>2.2 Overview of the CMI API</w:t>
        </w:r>
        <w:r>
          <w:rPr>
            <w:noProof/>
            <w:webHidden/>
          </w:rPr>
          <w:tab/>
        </w:r>
        <w:r>
          <w:rPr>
            <w:noProof/>
            <w:webHidden/>
          </w:rPr>
          <w:fldChar w:fldCharType="begin"/>
        </w:r>
        <w:r>
          <w:rPr>
            <w:noProof/>
            <w:webHidden/>
          </w:rPr>
          <w:instrText xml:space="preserve"> PAGEREF _Toc298491367 \h </w:instrText>
        </w:r>
        <w:r>
          <w:rPr>
            <w:noProof/>
            <w:webHidden/>
          </w:rPr>
        </w:r>
        <w:r>
          <w:rPr>
            <w:noProof/>
            <w:webHidden/>
          </w:rPr>
          <w:fldChar w:fldCharType="separate"/>
        </w:r>
        <w:r>
          <w:rPr>
            <w:noProof/>
            <w:webHidden/>
          </w:rPr>
          <w:t>7</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8" w:history="1">
        <w:r w:rsidRPr="005F70D6">
          <w:rPr>
            <w:rStyle w:val="Hyperlink"/>
            <w:rFonts w:cs="Tahoma"/>
            <w:noProof/>
          </w:rPr>
          <w:t>2.3 Overview of BE as used for Website Integration</w:t>
        </w:r>
        <w:r>
          <w:rPr>
            <w:noProof/>
            <w:webHidden/>
          </w:rPr>
          <w:tab/>
        </w:r>
        <w:r>
          <w:rPr>
            <w:noProof/>
            <w:webHidden/>
          </w:rPr>
          <w:fldChar w:fldCharType="begin"/>
        </w:r>
        <w:r>
          <w:rPr>
            <w:noProof/>
            <w:webHidden/>
          </w:rPr>
          <w:instrText xml:space="preserve"> PAGEREF _Toc298491368 \h </w:instrText>
        </w:r>
        <w:r>
          <w:rPr>
            <w:noProof/>
            <w:webHidden/>
          </w:rPr>
        </w:r>
        <w:r>
          <w:rPr>
            <w:noProof/>
            <w:webHidden/>
          </w:rPr>
          <w:fldChar w:fldCharType="separate"/>
        </w:r>
        <w:r>
          <w:rPr>
            <w:noProof/>
            <w:webHidden/>
          </w:rPr>
          <w:t>8</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69" w:history="1">
        <w:r w:rsidRPr="005F70D6">
          <w:rPr>
            <w:rStyle w:val="Hyperlink"/>
            <w:rFonts w:cs="Tahoma"/>
            <w:noProof/>
          </w:rPr>
          <w:t>2.5 Overview of BE as used for System Integration</w:t>
        </w:r>
        <w:r>
          <w:rPr>
            <w:noProof/>
            <w:webHidden/>
          </w:rPr>
          <w:tab/>
        </w:r>
        <w:r>
          <w:rPr>
            <w:noProof/>
            <w:webHidden/>
          </w:rPr>
          <w:fldChar w:fldCharType="begin"/>
        </w:r>
        <w:r>
          <w:rPr>
            <w:noProof/>
            <w:webHidden/>
          </w:rPr>
          <w:instrText xml:space="preserve"> PAGEREF _Toc298491369 \h </w:instrText>
        </w:r>
        <w:r>
          <w:rPr>
            <w:noProof/>
            <w:webHidden/>
          </w:rPr>
        </w:r>
        <w:r>
          <w:rPr>
            <w:noProof/>
            <w:webHidden/>
          </w:rPr>
          <w:fldChar w:fldCharType="separate"/>
        </w:r>
        <w:r>
          <w:rPr>
            <w:noProof/>
            <w:webHidden/>
          </w:rPr>
          <w:t>9</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0" w:history="1">
        <w:r w:rsidRPr="005F70D6">
          <w:rPr>
            <w:rStyle w:val="Hyperlink"/>
            <w:rFonts w:cs="Tahoma"/>
            <w:noProof/>
          </w:rPr>
          <w:t>2.6 Process Flow for System Integration</w:t>
        </w:r>
        <w:r>
          <w:rPr>
            <w:noProof/>
            <w:webHidden/>
          </w:rPr>
          <w:tab/>
        </w:r>
        <w:r>
          <w:rPr>
            <w:noProof/>
            <w:webHidden/>
          </w:rPr>
          <w:fldChar w:fldCharType="begin"/>
        </w:r>
        <w:r>
          <w:rPr>
            <w:noProof/>
            <w:webHidden/>
          </w:rPr>
          <w:instrText xml:space="preserve"> PAGEREF _Toc298491370 \h </w:instrText>
        </w:r>
        <w:r>
          <w:rPr>
            <w:noProof/>
            <w:webHidden/>
          </w:rPr>
        </w:r>
        <w:r>
          <w:rPr>
            <w:noProof/>
            <w:webHidden/>
          </w:rPr>
          <w:fldChar w:fldCharType="separate"/>
        </w:r>
        <w:r>
          <w:rPr>
            <w:noProof/>
            <w:webHidden/>
          </w:rPr>
          <w:t>10</w:t>
        </w:r>
        <w:r>
          <w:rPr>
            <w:noProof/>
            <w:webHidden/>
          </w:rPr>
          <w:fldChar w:fldCharType="end"/>
        </w:r>
      </w:hyperlink>
    </w:p>
    <w:p w:rsidR="00D4095A" w:rsidRPr="00CF69F8" w:rsidRDefault="00D4095A">
      <w:pPr>
        <w:pStyle w:val="TOC1"/>
        <w:tabs>
          <w:tab w:val="right" w:leader="dot" w:pos="10903"/>
        </w:tabs>
        <w:rPr>
          <w:rFonts w:ascii="Calibri" w:hAnsi="Calibri"/>
          <w:noProof/>
          <w:color w:val="auto"/>
          <w:sz w:val="22"/>
          <w:szCs w:val="22"/>
          <w:lang w:eastAsia="en-IE"/>
        </w:rPr>
      </w:pPr>
      <w:hyperlink w:anchor="_Toc298491371" w:history="1">
        <w:r w:rsidRPr="005F70D6">
          <w:rPr>
            <w:rStyle w:val="Hyperlink"/>
            <w:rFonts w:cs="Tahoma"/>
            <w:noProof/>
          </w:rPr>
          <w:t>3.  System Clarifications</w:t>
        </w:r>
        <w:r>
          <w:rPr>
            <w:noProof/>
            <w:webHidden/>
          </w:rPr>
          <w:tab/>
        </w:r>
        <w:r>
          <w:rPr>
            <w:noProof/>
            <w:webHidden/>
          </w:rPr>
          <w:fldChar w:fldCharType="begin"/>
        </w:r>
        <w:r>
          <w:rPr>
            <w:noProof/>
            <w:webHidden/>
          </w:rPr>
          <w:instrText xml:space="preserve"> PAGEREF _Toc298491371 \h </w:instrText>
        </w:r>
        <w:r>
          <w:rPr>
            <w:noProof/>
            <w:webHidden/>
          </w:rPr>
        </w:r>
        <w:r>
          <w:rPr>
            <w:noProof/>
            <w:webHidden/>
          </w:rPr>
          <w:fldChar w:fldCharType="separate"/>
        </w:r>
        <w:r>
          <w:rPr>
            <w:noProof/>
            <w:webHidden/>
          </w:rPr>
          <w:t>11</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2" w:history="1">
        <w:r w:rsidRPr="005F70D6">
          <w:rPr>
            <w:rStyle w:val="Hyperlink"/>
            <w:rFonts w:cs="Tahoma"/>
            <w:noProof/>
          </w:rPr>
          <w:t>3.1 General - User Setup</w:t>
        </w:r>
        <w:r>
          <w:rPr>
            <w:noProof/>
            <w:webHidden/>
          </w:rPr>
          <w:tab/>
        </w:r>
        <w:r>
          <w:rPr>
            <w:noProof/>
            <w:webHidden/>
          </w:rPr>
          <w:fldChar w:fldCharType="begin"/>
        </w:r>
        <w:r>
          <w:rPr>
            <w:noProof/>
            <w:webHidden/>
          </w:rPr>
          <w:instrText xml:space="preserve"> PAGEREF _Toc298491372 \h </w:instrText>
        </w:r>
        <w:r>
          <w:rPr>
            <w:noProof/>
            <w:webHidden/>
          </w:rPr>
        </w:r>
        <w:r>
          <w:rPr>
            <w:noProof/>
            <w:webHidden/>
          </w:rPr>
          <w:fldChar w:fldCharType="separate"/>
        </w:r>
        <w:r>
          <w:rPr>
            <w:noProof/>
            <w:webHidden/>
          </w:rPr>
          <w:t>11</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3" w:history="1">
        <w:r w:rsidRPr="005F70D6">
          <w:rPr>
            <w:rStyle w:val="Hyperlink"/>
            <w:rFonts w:cs="Tahoma"/>
            <w:noProof/>
          </w:rPr>
          <w:t>3.2 Campaign - Understanding BE Campaign Database Structures</w:t>
        </w:r>
        <w:r>
          <w:rPr>
            <w:noProof/>
            <w:webHidden/>
          </w:rPr>
          <w:tab/>
        </w:r>
        <w:r>
          <w:rPr>
            <w:noProof/>
            <w:webHidden/>
          </w:rPr>
          <w:fldChar w:fldCharType="begin"/>
        </w:r>
        <w:r>
          <w:rPr>
            <w:noProof/>
            <w:webHidden/>
          </w:rPr>
          <w:instrText xml:space="preserve"> PAGEREF _Toc298491373 \h </w:instrText>
        </w:r>
        <w:r>
          <w:rPr>
            <w:noProof/>
            <w:webHidden/>
          </w:rPr>
        </w:r>
        <w:r>
          <w:rPr>
            <w:noProof/>
            <w:webHidden/>
          </w:rPr>
          <w:fldChar w:fldCharType="separate"/>
        </w:r>
        <w:r>
          <w:rPr>
            <w:noProof/>
            <w:webHidden/>
          </w:rPr>
          <w:t>12</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4" w:history="1">
        <w:r w:rsidRPr="005F70D6">
          <w:rPr>
            <w:rStyle w:val="Hyperlink"/>
            <w:rFonts w:cs="Tahoma"/>
            <w:noProof/>
          </w:rPr>
          <w:t>3.3 Campaign - Campaign setup for Website Integration</w:t>
        </w:r>
        <w:r>
          <w:rPr>
            <w:noProof/>
            <w:webHidden/>
          </w:rPr>
          <w:tab/>
        </w:r>
        <w:r>
          <w:rPr>
            <w:noProof/>
            <w:webHidden/>
          </w:rPr>
          <w:fldChar w:fldCharType="begin"/>
        </w:r>
        <w:r>
          <w:rPr>
            <w:noProof/>
            <w:webHidden/>
          </w:rPr>
          <w:instrText xml:space="preserve"> PAGEREF _Toc298491374 \h </w:instrText>
        </w:r>
        <w:r>
          <w:rPr>
            <w:noProof/>
            <w:webHidden/>
          </w:rPr>
        </w:r>
        <w:r>
          <w:rPr>
            <w:noProof/>
            <w:webHidden/>
          </w:rPr>
          <w:fldChar w:fldCharType="separate"/>
        </w:r>
        <w:r>
          <w:rPr>
            <w:noProof/>
            <w:webHidden/>
          </w:rPr>
          <w:t>14</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5" w:history="1">
        <w:r w:rsidRPr="005F70D6">
          <w:rPr>
            <w:rStyle w:val="Hyperlink"/>
            <w:rFonts w:cs="Tahoma"/>
            <w:noProof/>
          </w:rPr>
          <w:t>3.4 Campaign - Campaign Search Display Fields</w:t>
        </w:r>
        <w:r>
          <w:rPr>
            <w:noProof/>
            <w:webHidden/>
          </w:rPr>
          <w:tab/>
        </w:r>
        <w:r>
          <w:rPr>
            <w:noProof/>
            <w:webHidden/>
          </w:rPr>
          <w:fldChar w:fldCharType="begin"/>
        </w:r>
        <w:r>
          <w:rPr>
            <w:noProof/>
            <w:webHidden/>
          </w:rPr>
          <w:instrText xml:space="preserve"> PAGEREF _Toc298491375 \h </w:instrText>
        </w:r>
        <w:r>
          <w:rPr>
            <w:noProof/>
            <w:webHidden/>
          </w:rPr>
        </w:r>
        <w:r>
          <w:rPr>
            <w:noProof/>
            <w:webHidden/>
          </w:rPr>
          <w:fldChar w:fldCharType="separate"/>
        </w:r>
        <w:r>
          <w:rPr>
            <w:noProof/>
            <w:webHidden/>
          </w:rPr>
          <w:t>14</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6" w:history="1">
        <w:r w:rsidRPr="005F70D6">
          <w:rPr>
            <w:rStyle w:val="Hyperlink"/>
            <w:rFonts w:cs="Tahoma"/>
            <w:noProof/>
          </w:rPr>
          <w:t>3.5 SFTP Account Settings Setup</w:t>
        </w:r>
        <w:r>
          <w:rPr>
            <w:noProof/>
            <w:webHidden/>
          </w:rPr>
          <w:tab/>
        </w:r>
        <w:r>
          <w:rPr>
            <w:noProof/>
            <w:webHidden/>
          </w:rPr>
          <w:fldChar w:fldCharType="begin"/>
        </w:r>
        <w:r>
          <w:rPr>
            <w:noProof/>
            <w:webHidden/>
          </w:rPr>
          <w:instrText xml:space="preserve"> PAGEREF _Toc298491376 \h </w:instrText>
        </w:r>
        <w:r>
          <w:rPr>
            <w:noProof/>
            <w:webHidden/>
          </w:rPr>
        </w:r>
        <w:r>
          <w:rPr>
            <w:noProof/>
            <w:webHidden/>
          </w:rPr>
          <w:fldChar w:fldCharType="separate"/>
        </w:r>
        <w:r>
          <w:rPr>
            <w:noProof/>
            <w:webHidden/>
          </w:rPr>
          <w:t>15</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7" w:history="1">
        <w:r w:rsidRPr="005F70D6">
          <w:rPr>
            <w:rStyle w:val="Hyperlink"/>
            <w:rFonts w:cs="Tahoma"/>
            <w:noProof/>
          </w:rPr>
          <w:t>3.6 Campaign CMI API XML AutoLoad</w:t>
        </w:r>
        <w:r>
          <w:rPr>
            <w:noProof/>
            <w:webHidden/>
          </w:rPr>
          <w:tab/>
        </w:r>
        <w:r>
          <w:rPr>
            <w:noProof/>
            <w:webHidden/>
          </w:rPr>
          <w:fldChar w:fldCharType="begin"/>
        </w:r>
        <w:r>
          <w:rPr>
            <w:noProof/>
            <w:webHidden/>
          </w:rPr>
          <w:instrText xml:space="preserve"> PAGEREF _Toc298491377 \h </w:instrText>
        </w:r>
        <w:r>
          <w:rPr>
            <w:noProof/>
            <w:webHidden/>
          </w:rPr>
        </w:r>
        <w:r>
          <w:rPr>
            <w:noProof/>
            <w:webHidden/>
          </w:rPr>
          <w:fldChar w:fldCharType="separate"/>
        </w:r>
        <w:r>
          <w:rPr>
            <w:noProof/>
            <w:webHidden/>
          </w:rPr>
          <w:t>16</w:t>
        </w:r>
        <w:r>
          <w:rPr>
            <w:noProof/>
            <w:webHidden/>
          </w:rPr>
          <w:fldChar w:fldCharType="end"/>
        </w:r>
      </w:hyperlink>
    </w:p>
    <w:p w:rsidR="00D4095A" w:rsidRPr="00CF69F8" w:rsidRDefault="00D4095A">
      <w:pPr>
        <w:pStyle w:val="TOC1"/>
        <w:tabs>
          <w:tab w:val="right" w:leader="dot" w:pos="10903"/>
        </w:tabs>
        <w:rPr>
          <w:rFonts w:ascii="Calibri" w:hAnsi="Calibri"/>
          <w:noProof/>
          <w:color w:val="auto"/>
          <w:sz w:val="22"/>
          <w:szCs w:val="22"/>
          <w:lang w:eastAsia="en-IE"/>
        </w:rPr>
      </w:pPr>
      <w:hyperlink w:anchor="_Toc298491378" w:history="1">
        <w:r w:rsidRPr="005F70D6">
          <w:rPr>
            <w:rStyle w:val="Hyperlink"/>
            <w:rFonts w:cs="Tahoma"/>
            <w:noProof/>
          </w:rPr>
          <w:t>4. Risks and Assumptions</w:t>
        </w:r>
        <w:r>
          <w:rPr>
            <w:noProof/>
            <w:webHidden/>
          </w:rPr>
          <w:tab/>
        </w:r>
        <w:r>
          <w:rPr>
            <w:noProof/>
            <w:webHidden/>
          </w:rPr>
          <w:fldChar w:fldCharType="begin"/>
        </w:r>
        <w:r>
          <w:rPr>
            <w:noProof/>
            <w:webHidden/>
          </w:rPr>
          <w:instrText xml:space="preserve"> PAGEREF _Toc298491378 \h </w:instrText>
        </w:r>
        <w:r>
          <w:rPr>
            <w:noProof/>
            <w:webHidden/>
          </w:rPr>
        </w:r>
        <w:r>
          <w:rPr>
            <w:noProof/>
            <w:webHidden/>
          </w:rPr>
          <w:fldChar w:fldCharType="separate"/>
        </w:r>
        <w:r>
          <w:rPr>
            <w:noProof/>
            <w:webHidden/>
          </w:rPr>
          <w:t>17</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79" w:history="1">
        <w:r w:rsidRPr="005F70D6">
          <w:rPr>
            <w:rStyle w:val="Hyperlink"/>
            <w:rFonts w:cs="Tahoma"/>
            <w:noProof/>
          </w:rPr>
          <w:t>4.1 Data Delivery</w:t>
        </w:r>
        <w:r>
          <w:rPr>
            <w:noProof/>
            <w:webHidden/>
          </w:rPr>
          <w:tab/>
        </w:r>
        <w:r>
          <w:rPr>
            <w:noProof/>
            <w:webHidden/>
          </w:rPr>
          <w:fldChar w:fldCharType="begin"/>
        </w:r>
        <w:r>
          <w:rPr>
            <w:noProof/>
            <w:webHidden/>
          </w:rPr>
          <w:instrText xml:space="preserve"> PAGEREF _Toc298491379 \h </w:instrText>
        </w:r>
        <w:r>
          <w:rPr>
            <w:noProof/>
            <w:webHidden/>
          </w:rPr>
        </w:r>
        <w:r>
          <w:rPr>
            <w:noProof/>
            <w:webHidden/>
          </w:rPr>
          <w:fldChar w:fldCharType="separate"/>
        </w:r>
        <w:r>
          <w:rPr>
            <w:noProof/>
            <w:webHidden/>
          </w:rPr>
          <w:t>17</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0" w:history="1">
        <w:r w:rsidRPr="005F70D6">
          <w:rPr>
            <w:rStyle w:val="Hyperlink"/>
            <w:rFonts w:cs="Tahoma"/>
            <w:noProof/>
          </w:rPr>
          <w:t>4.2 Content</w:t>
        </w:r>
        <w:r>
          <w:rPr>
            <w:noProof/>
            <w:webHidden/>
          </w:rPr>
          <w:tab/>
        </w:r>
        <w:r>
          <w:rPr>
            <w:noProof/>
            <w:webHidden/>
          </w:rPr>
          <w:fldChar w:fldCharType="begin"/>
        </w:r>
        <w:r>
          <w:rPr>
            <w:noProof/>
            <w:webHidden/>
          </w:rPr>
          <w:instrText xml:space="preserve"> PAGEREF _Toc298491380 \h </w:instrText>
        </w:r>
        <w:r>
          <w:rPr>
            <w:noProof/>
            <w:webHidden/>
          </w:rPr>
        </w:r>
        <w:r>
          <w:rPr>
            <w:noProof/>
            <w:webHidden/>
          </w:rPr>
          <w:fldChar w:fldCharType="separate"/>
        </w:r>
        <w:r>
          <w:rPr>
            <w:noProof/>
            <w:webHidden/>
          </w:rPr>
          <w:t>17</w:t>
        </w:r>
        <w:r>
          <w:rPr>
            <w:noProof/>
            <w:webHidden/>
          </w:rPr>
          <w:fldChar w:fldCharType="end"/>
        </w:r>
      </w:hyperlink>
    </w:p>
    <w:p w:rsidR="00D4095A" w:rsidRPr="00CF69F8" w:rsidRDefault="00D4095A">
      <w:pPr>
        <w:pStyle w:val="TOC1"/>
        <w:tabs>
          <w:tab w:val="right" w:leader="dot" w:pos="10903"/>
        </w:tabs>
        <w:rPr>
          <w:rFonts w:ascii="Calibri" w:hAnsi="Calibri"/>
          <w:noProof/>
          <w:color w:val="auto"/>
          <w:sz w:val="22"/>
          <w:szCs w:val="22"/>
          <w:lang w:eastAsia="en-IE"/>
        </w:rPr>
      </w:pPr>
      <w:hyperlink w:anchor="_Toc298491381" w:history="1">
        <w:r w:rsidRPr="005F70D6">
          <w:rPr>
            <w:rStyle w:val="Hyperlink"/>
            <w:rFonts w:cs="Tahoma"/>
            <w:noProof/>
          </w:rPr>
          <w:t>5. Architectural Goals and Constraints</w:t>
        </w:r>
        <w:r>
          <w:rPr>
            <w:noProof/>
            <w:webHidden/>
          </w:rPr>
          <w:tab/>
        </w:r>
        <w:r>
          <w:rPr>
            <w:noProof/>
            <w:webHidden/>
          </w:rPr>
          <w:fldChar w:fldCharType="begin"/>
        </w:r>
        <w:r>
          <w:rPr>
            <w:noProof/>
            <w:webHidden/>
          </w:rPr>
          <w:instrText xml:space="preserve"> PAGEREF _Toc298491381 \h </w:instrText>
        </w:r>
        <w:r>
          <w:rPr>
            <w:noProof/>
            <w:webHidden/>
          </w:rPr>
        </w:r>
        <w:r>
          <w:rPr>
            <w:noProof/>
            <w:webHidden/>
          </w:rPr>
          <w:fldChar w:fldCharType="separate"/>
        </w:r>
        <w:r>
          <w:rPr>
            <w:noProof/>
            <w:webHidden/>
          </w:rPr>
          <w:t>18</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2" w:history="1">
        <w:r w:rsidRPr="005F70D6">
          <w:rPr>
            <w:rStyle w:val="Hyperlink"/>
            <w:rFonts w:cs="Tahoma"/>
            <w:noProof/>
          </w:rPr>
          <w:t>5.1 Goals</w:t>
        </w:r>
        <w:r>
          <w:rPr>
            <w:noProof/>
            <w:webHidden/>
          </w:rPr>
          <w:tab/>
        </w:r>
        <w:r>
          <w:rPr>
            <w:noProof/>
            <w:webHidden/>
          </w:rPr>
          <w:fldChar w:fldCharType="begin"/>
        </w:r>
        <w:r>
          <w:rPr>
            <w:noProof/>
            <w:webHidden/>
          </w:rPr>
          <w:instrText xml:space="preserve"> PAGEREF _Toc298491382 \h </w:instrText>
        </w:r>
        <w:r>
          <w:rPr>
            <w:noProof/>
            <w:webHidden/>
          </w:rPr>
        </w:r>
        <w:r>
          <w:rPr>
            <w:noProof/>
            <w:webHidden/>
          </w:rPr>
          <w:fldChar w:fldCharType="separate"/>
        </w:r>
        <w:r>
          <w:rPr>
            <w:noProof/>
            <w:webHidden/>
          </w:rPr>
          <w:t>18</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3" w:history="1">
        <w:r w:rsidRPr="005F70D6">
          <w:rPr>
            <w:rStyle w:val="Hyperlink"/>
            <w:rFonts w:cs="Tahoma"/>
            <w:noProof/>
          </w:rPr>
          <w:t>5.2 Considerations &amp; Constraints</w:t>
        </w:r>
        <w:r>
          <w:rPr>
            <w:noProof/>
            <w:webHidden/>
          </w:rPr>
          <w:tab/>
        </w:r>
        <w:r>
          <w:rPr>
            <w:noProof/>
            <w:webHidden/>
          </w:rPr>
          <w:fldChar w:fldCharType="begin"/>
        </w:r>
        <w:r>
          <w:rPr>
            <w:noProof/>
            <w:webHidden/>
          </w:rPr>
          <w:instrText xml:space="preserve"> PAGEREF _Toc298491383 \h </w:instrText>
        </w:r>
        <w:r>
          <w:rPr>
            <w:noProof/>
            <w:webHidden/>
          </w:rPr>
        </w:r>
        <w:r>
          <w:rPr>
            <w:noProof/>
            <w:webHidden/>
          </w:rPr>
          <w:fldChar w:fldCharType="separate"/>
        </w:r>
        <w:r>
          <w:rPr>
            <w:noProof/>
            <w:webHidden/>
          </w:rPr>
          <w:t>18</w:t>
        </w:r>
        <w:r>
          <w:rPr>
            <w:noProof/>
            <w:webHidden/>
          </w:rPr>
          <w:fldChar w:fldCharType="end"/>
        </w:r>
      </w:hyperlink>
    </w:p>
    <w:p w:rsidR="00D4095A" w:rsidRPr="00CF69F8" w:rsidRDefault="00D4095A">
      <w:pPr>
        <w:pStyle w:val="TOC1"/>
        <w:tabs>
          <w:tab w:val="right" w:leader="dot" w:pos="10903"/>
        </w:tabs>
        <w:rPr>
          <w:rFonts w:ascii="Calibri" w:hAnsi="Calibri"/>
          <w:noProof/>
          <w:color w:val="auto"/>
          <w:sz w:val="22"/>
          <w:szCs w:val="22"/>
          <w:lang w:eastAsia="en-IE"/>
        </w:rPr>
      </w:pPr>
      <w:hyperlink w:anchor="_Toc298491384" w:history="1">
        <w:r w:rsidRPr="005F70D6">
          <w:rPr>
            <w:rStyle w:val="Hyperlink"/>
            <w:rFonts w:cs="Tahoma"/>
            <w:noProof/>
          </w:rPr>
          <w:t>6. Quality</w:t>
        </w:r>
        <w:r>
          <w:rPr>
            <w:noProof/>
            <w:webHidden/>
          </w:rPr>
          <w:tab/>
        </w:r>
        <w:r>
          <w:rPr>
            <w:noProof/>
            <w:webHidden/>
          </w:rPr>
          <w:fldChar w:fldCharType="begin"/>
        </w:r>
        <w:r>
          <w:rPr>
            <w:noProof/>
            <w:webHidden/>
          </w:rPr>
          <w:instrText xml:space="preserve"> PAGEREF _Toc298491384 \h </w:instrText>
        </w:r>
        <w:r>
          <w:rPr>
            <w:noProof/>
            <w:webHidden/>
          </w:rPr>
        </w:r>
        <w:r>
          <w:rPr>
            <w:noProof/>
            <w:webHidden/>
          </w:rPr>
          <w:fldChar w:fldCharType="separate"/>
        </w:r>
        <w:r>
          <w:rPr>
            <w:noProof/>
            <w:webHidden/>
          </w:rPr>
          <w:t>19</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5" w:history="1">
        <w:r w:rsidRPr="005F70D6">
          <w:rPr>
            <w:rStyle w:val="Hyperlink"/>
            <w:rFonts w:cs="Tahoma"/>
            <w:noProof/>
          </w:rPr>
          <w:t>6.1 Overview</w:t>
        </w:r>
        <w:r>
          <w:rPr>
            <w:noProof/>
            <w:webHidden/>
          </w:rPr>
          <w:tab/>
        </w:r>
        <w:r>
          <w:rPr>
            <w:noProof/>
            <w:webHidden/>
          </w:rPr>
          <w:fldChar w:fldCharType="begin"/>
        </w:r>
        <w:r>
          <w:rPr>
            <w:noProof/>
            <w:webHidden/>
          </w:rPr>
          <w:instrText xml:space="preserve"> PAGEREF _Toc298491385 \h </w:instrText>
        </w:r>
        <w:r>
          <w:rPr>
            <w:noProof/>
            <w:webHidden/>
          </w:rPr>
        </w:r>
        <w:r>
          <w:rPr>
            <w:noProof/>
            <w:webHidden/>
          </w:rPr>
          <w:fldChar w:fldCharType="separate"/>
        </w:r>
        <w:r>
          <w:rPr>
            <w:noProof/>
            <w:webHidden/>
          </w:rPr>
          <w:t>19</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6" w:history="1">
        <w:r w:rsidRPr="005F70D6">
          <w:rPr>
            <w:rStyle w:val="Hyperlink"/>
            <w:rFonts w:cs="Tahoma"/>
            <w:noProof/>
          </w:rPr>
          <w:t>6.2 System Testing (Functional)</w:t>
        </w:r>
        <w:r>
          <w:rPr>
            <w:noProof/>
            <w:webHidden/>
          </w:rPr>
          <w:tab/>
        </w:r>
        <w:r>
          <w:rPr>
            <w:noProof/>
            <w:webHidden/>
          </w:rPr>
          <w:fldChar w:fldCharType="begin"/>
        </w:r>
        <w:r>
          <w:rPr>
            <w:noProof/>
            <w:webHidden/>
          </w:rPr>
          <w:instrText xml:space="preserve"> PAGEREF _Toc298491386 \h </w:instrText>
        </w:r>
        <w:r>
          <w:rPr>
            <w:noProof/>
            <w:webHidden/>
          </w:rPr>
        </w:r>
        <w:r>
          <w:rPr>
            <w:noProof/>
            <w:webHidden/>
          </w:rPr>
          <w:fldChar w:fldCharType="separate"/>
        </w:r>
        <w:r>
          <w:rPr>
            <w:noProof/>
            <w:webHidden/>
          </w:rPr>
          <w:t>19</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7" w:history="1">
        <w:r w:rsidRPr="005F70D6">
          <w:rPr>
            <w:rStyle w:val="Hyperlink"/>
            <w:rFonts w:cs="Tahoma"/>
            <w:noProof/>
          </w:rPr>
          <w:t>6.3 User Acceptance Testing</w:t>
        </w:r>
        <w:r>
          <w:rPr>
            <w:noProof/>
            <w:webHidden/>
          </w:rPr>
          <w:tab/>
        </w:r>
        <w:r>
          <w:rPr>
            <w:noProof/>
            <w:webHidden/>
          </w:rPr>
          <w:fldChar w:fldCharType="begin"/>
        </w:r>
        <w:r>
          <w:rPr>
            <w:noProof/>
            <w:webHidden/>
          </w:rPr>
          <w:instrText xml:space="preserve"> PAGEREF _Toc298491387 \h </w:instrText>
        </w:r>
        <w:r>
          <w:rPr>
            <w:noProof/>
            <w:webHidden/>
          </w:rPr>
        </w:r>
        <w:r>
          <w:rPr>
            <w:noProof/>
            <w:webHidden/>
          </w:rPr>
          <w:fldChar w:fldCharType="separate"/>
        </w:r>
        <w:r>
          <w:rPr>
            <w:noProof/>
            <w:webHidden/>
          </w:rPr>
          <w:t>20</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8" w:history="1">
        <w:r w:rsidRPr="005F70D6">
          <w:rPr>
            <w:rStyle w:val="Hyperlink"/>
            <w:rFonts w:cs="Tahoma"/>
            <w:noProof/>
          </w:rPr>
          <w:t>6.4 Programming Standards</w:t>
        </w:r>
        <w:r>
          <w:rPr>
            <w:noProof/>
            <w:webHidden/>
          </w:rPr>
          <w:tab/>
        </w:r>
        <w:r>
          <w:rPr>
            <w:noProof/>
            <w:webHidden/>
          </w:rPr>
          <w:fldChar w:fldCharType="begin"/>
        </w:r>
        <w:r>
          <w:rPr>
            <w:noProof/>
            <w:webHidden/>
          </w:rPr>
          <w:instrText xml:space="preserve"> PAGEREF _Toc298491388 \h </w:instrText>
        </w:r>
        <w:r>
          <w:rPr>
            <w:noProof/>
            <w:webHidden/>
          </w:rPr>
        </w:r>
        <w:r>
          <w:rPr>
            <w:noProof/>
            <w:webHidden/>
          </w:rPr>
          <w:fldChar w:fldCharType="separate"/>
        </w:r>
        <w:r>
          <w:rPr>
            <w:noProof/>
            <w:webHidden/>
          </w:rPr>
          <w:t>20</w:t>
        </w:r>
        <w:r>
          <w:rPr>
            <w:noProof/>
            <w:webHidden/>
          </w:rPr>
          <w:fldChar w:fldCharType="end"/>
        </w:r>
      </w:hyperlink>
    </w:p>
    <w:p w:rsidR="00D4095A" w:rsidRPr="00CF69F8" w:rsidRDefault="00D4095A">
      <w:pPr>
        <w:pStyle w:val="TOC2"/>
        <w:rPr>
          <w:rFonts w:ascii="Calibri" w:hAnsi="Calibri"/>
          <w:noProof/>
          <w:color w:val="auto"/>
          <w:sz w:val="22"/>
          <w:szCs w:val="22"/>
          <w:lang w:eastAsia="en-IE"/>
        </w:rPr>
      </w:pPr>
      <w:hyperlink w:anchor="_Toc298491389" w:history="1">
        <w:r w:rsidRPr="005F70D6">
          <w:rPr>
            <w:rStyle w:val="Hyperlink"/>
            <w:rFonts w:cs="Tahoma"/>
            <w:noProof/>
          </w:rPr>
          <w:t>6.5 Unit Testing</w:t>
        </w:r>
        <w:r>
          <w:rPr>
            <w:noProof/>
            <w:webHidden/>
          </w:rPr>
          <w:tab/>
        </w:r>
        <w:r>
          <w:rPr>
            <w:noProof/>
            <w:webHidden/>
          </w:rPr>
          <w:fldChar w:fldCharType="begin"/>
        </w:r>
        <w:r>
          <w:rPr>
            <w:noProof/>
            <w:webHidden/>
          </w:rPr>
          <w:instrText xml:space="preserve"> PAGEREF _Toc298491389 \h </w:instrText>
        </w:r>
        <w:r>
          <w:rPr>
            <w:noProof/>
            <w:webHidden/>
          </w:rPr>
        </w:r>
        <w:r>
          <w:rPr>
            <w:noProof/>
            <w:webHidden/>
          </w:rPr>
          <w:fldChar w:fldCharType="separate"/>
        </w:r>
        <w:r>
          <w:rPr>
            <w:noProof/>
            <w:webHidden/>
          </w:rPr>
          <w:t>20</w:t>
        </w:r>
        <w:r>
          <w:rPr>
            <w:noProof/>
            <w:webHidden/>
          </w:rPr>
          <w:fldChar w:fldCharType="end"/>
        </w:r>
      </w:hyperlink>
    </w:p>
    <w:p w:rsidR="00D4095A" w:rsidRPr="00CF69F8" w:rsidRDefault="00D4095A">
      <w:pPr>
        <w:pStyle w:val="TOC1"/>
        <w:tabs>
          <w:tab w:val="left" w:pos="660"/>
          <w:tab w:val="right" w:leader="dot" w:pos="10903"/>
        </w:tabs>
        <w:rPr>
          <w:rFonts w:ascii="Calibri" w:hAnsi="Calibri"/>
          <w:noProof/>
          <w:color w:val="auto"/>
          <w:sz w:val="22"/>
          <w:szCs w:val="22"/>
          <w:lang w:eastAsia="en-IE"/>
        </w:rPr>
      </w:pPr>
      <w:hyperlink w:anchor="_Toc298491390" w:history="1">
        <w:r w:rsidRPr="005F70D6">
          <w:rPr>
            <w:rStyle w:val="Hyperlink"/>
            <w:rFonts w:cs="Tahoma"/>
            <w:noProof/>
          </w:rPr>
          <w:t>7.</w:t>
        </w:r>
        <w:r w:rsidRPr="00CF69F8">
          <w:rPr>
            <w:rFonts w:ascii="Calibri" w:hAnsi="Calibri"/>
            <w:noProof/>
            <w:color w:val="auto"/>
            <w:sz w:val="22"/>
            <w:szCs w:val="22"/>
            <w:lang w:eastAsia="en-IE"/>
          </w:rPr>
          <w:tab/>
        </w:r>
        <w:r w:rsidRPr="005F70D6">
          <w:rPr>
            <w:rStyle w:val="Hyperlink"/>
            <w:rFonts w:cs="Tahoma"/>
            <w:noProof/>
          </w:rPr>
          <w:t>Function Reference</w:t>
        </w:r>
        <w:r>
          <w:rPr>
            <w:noProof/>
            <w:webHidden/>
          </w:rPr>
          <w:tab/>
        </w:r>
        <w:r>
          <w:rPr>
            <w:noProof/>
            <w:webHidden/>
          </w:rPr>
          <w:fldChar w:fldCharType="begin"/>
        </w:r>
        <w:r>
          <w:rPr>
            <w:noProof/>
            <w:webHidden/>
          </w:rPr>
          <w:instrText xml:space="preserve"> PAGEREF _Toc298491390 \h </w:instrText>
        </w:r>
        <w:r>
          <w:rPr>
            <w:noProof/>
            <w:webHidden/>
          </w:rPr>
        </w:r>
        <w:r>
          <w:rPr>
            <w:noProof/>
            <w:webHidden/>
          </w:rPr>
          <w:fldChar w:fldCharType="separate"/>
        </w:r>
        <w:r>
          <w:rPr>
            <w:noProof/>
            <w:webHidden/>
          </w:rPr>
          <w:t>21</w:t>
        </w:r>
        <w:r>
          <w:rPr>
            <w:noProof/>
            <w:webHidden/>
          </w:rPr>
          <w:fldChar w:fldCharType="end"/>
        </w:r>
      </w:hyperlink>
    </w:p>
    <w:p w:rsidR="00D4095A" w:rsidRPr="00CF69F8" w:rsidRDefault="00D4095A">
      <w:pPr>
        <w:pStyle w:val="TOC2"/>
        <w:tabs>
          <w:tab w:val="left" w:pos="1100"/>
        </w:tabs>
        <w:rPr>
          <w:rFonts w:ascii="Calibri" w:hAnsi="Calibri"/>
          <w:noProof/>
          <w:color w:val="auto"/>
          <w:sz w:val="22"/>
          <w:szCs w:val="22"/>
          <w:lang w:eastAsia="en-IE"/>
        </w:rPr>
      </w:pPr>
      <w:hyperlink w:anchor="_Toc298491391" w:history="1">
        <w:r w:rsidRPr="005F70D6">
          <w:rPr>
            <w:rStyle w:val="Hyperlink"/>
            <w:rFonts w:cs="Tahoma"/>
            <w:noProof/>
          </w:rPr>
          <w:t>7.1.</w:t>
        </w:r>
        <w:r w:rsidRPr="00CF69F8">
          <w:rPr>
            <w:rFonts w:ascii="Calibri" w:hAnsi="Calibri"/>
            <w:noProof/>
            <w:color w:val="auto"/>
            <w:sz w:val="22"/>
            <w:szCs w:val="22"/>
            <w:lang w:eastAsia="en-IE"/>
          </w:rPr>
          <w:tab/>
        </w:r>
        <w:r w:rsidRPr="005F70D6">
          <w:rPr>
            <w:rStyle w:val="Hyperlink"/>
            <w:rFonts w:cs="Tahoma"/>
            <w:noProof/>
          </w:rPr>
          <w:t>User Security</w:t>
        </w:r>
        <w:r>
          <w:rPr>
            <w:noProof/>
            <w:webHidden/>
          </w:rPr>
          <w:tab/>
        </w:r>
        <w:r>
          <w:rPr>
            <w:noProof/>
            <w:webHidden/>
          </w:rPr>
          <w:fldChar w:fldCharType="begin"/>
        </w:r>
        <w:r>
          <w:rPr>
            <w:noProof/>
            <w:webHidden/>
          </w:rPr>
          <w:instrText xml:space="preserve"> PAGEREF _Toc298491391 \h </w:instrText>
        </w:r>
        <w:r>
          <w:rPr>
            <w:noProof/>
            <w:webHidden/>
          </w:rPr>
        </w:r>
        <w:r>
          <w:rPr>
            <w:noProof/>
            <w:webHidden/>
          </w:rPr>
          <w:fldChar w:fldCharType="separate"/>
        </w:r>
        <w:r>
          <w:rPr>
            <w:noProof/>
            <w:webHidden/>
          </w:rPr>
          <w:t>21</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2" w:history="1">
        <w:r w:rsidRPr="005F70D6">
          <w:rPr>
            <w:rStyle w:val="Hyperlink"/>
            <w:rFonts w:cs="Tahoma"/>
            <w:noProof/>
          </w:rPr>
          <w:t>7.1.1.</w:t>
        </w:r>
        <w:r w:rsidRPr="00CF69F8">
          <w:rPr>
            <w:rFonts w:ascii="Calibri" w:hAnsi="Calibri"/>
            <w:noProof/>
            <w:color w:val="auto"/>
            <w:sz w:val="22"/>
            <w:szCs w:val="22"/>
            <w:lang w:eastAsia="en-IE"/>
          </w:rPr>
          <w:tab/>
        </w:r>
        <w:r w:rsidRPr="005F70D6">
          <w:rPr>
            <w:rStyle w:val="Hyperlink"/>
            <w:rFonts w:cs="Tahoma"/>
            <w:noProof/>
          </w:rPr>
          <w:t>General Notes</w:t>
        </w:r>
        <w:r>
          <w:rPr>
            <w:noProof/>
            <w:webHidden/>
          </w:rPr>
          <w:tab/>
        </w:r>
        <w:r>
          <w:rPr>
            <w:noProof/>
            <w:webHidden/>
          </w:rPr>
          <w:fldChar w:fldCharType="begin"/>
        </w:r>
        <w:r>
          <w:rPr>
            <w:noProof/>
            <w:webHidden/>
          </w:rPr>
          <w:instrText xml:space="preserve"> PAGEREF _Toc298491392 \h </w:instrText>
        </w:r>
        <w:r>
          <w:rPr>
            <w:noProof/>
            <w:webHidden/>
          </w:rPr>
        </w:r>
        <w:r>
          <w:rPr>
            <w:noProof/>
            <w:webHidden/>
          </w:rPr>
          <w:fldChar w:fldCharType="separate"/>
        </w:r>
        <w:r>
          <w:rPr>
            <w:noProof/>
            <w:webHidden/>
          </w:rPr>
          <w:t>21</w:t>
        </w:r>
        <w:r>
          <w:rPr>
            <w:noProof/>
            <w:webHidden/>
          </w:rPr>
          <w:fldChar w:fldCharType="end"/>
        </w:r>
      </w:hyperlink>
    </w:p>
    <w:p w:rsidR="00D4095A" w:rsidRPr="00CF69F8" w:rsidRDefault="00D4095A">
      <w:pPr>
        <w:pStyle w:val="TOC2"/>
        <w:tabs>
          <w:tab w:val="left" w:pos="1100"/>
        </w:tabs>
        <w:rPr>
          <w:rFonts w:ascii="Calibri" w:hAnsi="Calibri"/>
          <w:noProof/>
          <w:color w:val="auto"/>
          <w:sz w:val="22"/>
          <w:szCs w:val="22"/>
          <w:lang w:eastAsia="en-IE"/>
        </w:rPr>
      </w:pPr>
      <w:hyperlink w:anchor="_Toc298491393" w:history="1">
        <w:r w:rsidRPr="005F70D6">
          <w:rPr>
            <w:rStyle w:val="Hyperlink"/>
            <w:rFonts w:cs="Tahoma"/>
            <w:noProof/>
          </w:rPr>
          <w:t>7.2.</w:t>
        </w:r>
        <w:r w:rsidRPr="00CF69F8">
          <w:rPr>
            <w:rFonts w:ascii="Calibri" w:hAnsi="Calibri"/>
            <w:noProof/>
            <w:color w:val="auto"/>
            <w:sz w:val="22"/>
            <w:szCs w:val="22"/>
            <w:lang w:eastAsia="en-IE"/>
          </w:rPr>
          <w:tab/>
        </w:r>
        <w:r w:rsidRPr="005F70D6">
          <w:rPr>
            <w:rStyle w:val="Hyperlink"/>
            <w:rFonts w:cs="Tahoma"/>
            <w:noProof/>
          </w:rPr>
          <w:t>General</w:t>
        </w:r>
        <w:r>
          <w:rPr>
            <w:noProof/>
            <w:webHidden/>
          </w:rPr>
          <w:tab/>
        </w:r>
        <w:r>
          <w:rPr>
            <w:noProof/>
            <w:webHidden/>
          </w:rPr>
          <w:fldChar w:fldCharType="begin"/>
        </w:r>
        <w:r>
          <w:rPr>
            <w:noProof/>
            <w:webHidden/>
          </w:rPr>
          <w:instrText xml:space="preserve"> PAGEREF _Toc298491393 \h </w:instrText>
        </w:r>
        <w:r>
          <w:rPr>
            <w:noProof/>
            <w:webHidden/>
          </w:rPr>
        </w:r>
        <w:r>
          <w:rPr>
            <w:noProof/>
            <w:webHidden/>
          </w:rPr>
          <w:fldChar w:fldCharType="separate"/>
        </w:r>
        <w:r>
          <w:rPr>
            <w:noProof/>
            <w:webHidden/>
          </w:rPr>
          <w:t>22</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4" w:history="1">
        <w:r w:rsidRPr="005F70D6">
          <w:rPr>
            <w:rStyle w:val="Hyperlink"/>
            <w:rFonts w:cs="Tahoma"/>
            <w:noProof/>
          </w:rPr>
          <w:t>7.2.1.</w:t>
        </w:r>
        <w:r w:rsidRPr="00CF69F8">
          <w:rPr>
            <w:rFonts w:ascii="Calibri" w:hAnsi="Calibri"/>
            <w:noProof/>
            <w:color w:val="auto"/>
            <w:sz w:val="22"/>
            <w:szCs w:val="22"/>
            <w:lang w:eastAsia="en-IE"/>
          </w:rPr>
          <w:tab/>
        </w:r>
        <w:r w:rsidRPr="005F70D6">
          <w:rPr>
            <w:rStyle w:val="Hyperlink"/>
            <w:rFonts w:cs="Tahoma"/>
            <w:noProof/>
          </w:rPr>
          <w:t>Data – Server Test</w:t>
        </w:r>
        <w:r>
          <w:rPr>
            <w:noProof/>
            <w:webHidden/>
          </w:rPr>
          <w:tab/>
        </w:r>
        <w:r>
          <w:rPr>
            <w:noProof/>
            <w:webHidden/>
          </w:rPr>
          <w:fldChar w:fldCharType="begin"/>
        </w:r>
        <w:r>
          <w:rPr>
            <w:noProof/>
            <w:webHidden/>
          </w:rPr>
          <w:instrText xml:space="preserve"> PAGEREF _Toc298491394 \h </w:instrText>
        </w:r>
        <w:r>
          <w:rPr>
            <w:noProof/>
            <w:webHidden/>
          </w:rPr>
        </w:r>
        <w:r>
          <w:rPr>
            <w:noProof/>
            <w:webHidden/>
          </w:rPr>
          <w:fldChar w:fldCharType="separate"/>
        </w:r>
        <w:r>
          <w:rPr>
            <w:noProof/>
            <w:webHidden/>
          </w:rPr>
          <w:t>22</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5" w:history="1">
        <w:r w:rsidRPr="005F70D6">
          <w:rPr>
            <w:rStyle w:val="Hyperlink"/>
            <w:rFonts w:cs="Tahoma"/>
            <w:noProof/>
          </w:rPr>
          <w:t>7.2.2.</w:t>
        </w:r>
        <w:r w:rsidRPr="00CF69F8">
          <w:rPr>
            <w:rFonts w:ascii="Calibri" w:hAnsi="Calibri"/>
            <w:noProof/>
            <w:color w:val="auto"/>
            <w:sz w:val="22"/>
            <w:szCs w:val="22"/>
            <w:lang w:eastAsia="en-IE"/>
          </w:rPr>
          <w:tab/>
        </w:r>
        <w:r w:rsidRPr="005F70D6">
          <w:rPr>
            <w:rStyle w:val="Hyperlink"/>
            <w:rFonts w:cs="Tahoma"/>
            <w:noProof/>
          </w:rPr>
          <w:t>Login + Appointment menu</w:t>
        </w:r>
        <w:r>
          <w:rPr>
            <w:noProof/>
            <w:webHidden/>
          </w:rPr>
          <w:tab/>
        </w:r>
        <w:r>
          <w:rPr>
            <w:noProof/>
            <w:webHidden/>
          </w:rPr>
          <w:fldChar w:fldCharType="begin"/>
        </w:r>
        <w:r>
          <w:rPr>
            <w:noProof/>
            <w:webHidden/>
          </w:rPr>
          <w:instrText xml:space="preserve"> PAGEREF _Toc298491395 \h </w:instrText>
        </w:r>
        <w:r>
          <w:rPr>
            <w:noProof/>
            <w:webHidden/>
          </w:rPr>
        </w:r>
        <w:r>
          <w:rPr>
            <w:noProof/>
            <w:webHidden/>
          </w:rPr>
          <w:fldChar w:fldCharType="separate"/>
        </w:r>
        <w:r>
          <w:rPr>
            <w:noProof/>
            <w:webHidden/>
          </w:rPr>
          <w:t>23</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6" w:history="1">
        <w:r w:rsidRPr="005F70D6">
          <w:rPr>
            <w:rStyle w:val="Hyperlink"/>
            <w:rFonts w:cs="Tahoma"/>
            <w:noProof/>
          </w:rPr>
          <w:t>7.2.3.</w:t>
        </w:r>
        <w:r w:rsidRPr="00CF69F8">
          <w:rPr>
            <w:rFonts w:ascii="Calibri" w:hAnsi="Calibri"/>
            <w:noProof/>
            <w:color w:val="auto"/>
            <w:sz w:val="22"/>
            <w:szCs w:val="22"/>
            <w:lang w:eastAsia="en-IE"/>
          </w:rPr>
          <w:tab/>
        </w:r>
        <w:r w:rsidRPr="005F70D6">
          <w:rPr>
            <w:rStyle w:val="Hyperlink"/>
            <w:rFonts w:cs="Tahoma"/>
            <w:noProof/>
          </w:rPr>
          <w:t>Login + Event Space</w:t>
        </w:r>
        <w:r>
          <w:rPr>
            <w:noProof/>
            <w:webHidden/>
          </w:rPr>
          <w:tab/>
        </w:r>
        <w:r>
          <w:rPr>
            <w:noProof/>
            <w:webHidden/>
          </w:rPr>
          <w:fldChar w:fldCharType="begin"/>
        </w:r>
        <w:r>
          <w:rPr>
            <w:noProof/>
            <w:webHidden/>
          </w:rPr>
          <w:instrText xml:space="preserve"> PAGEREF _Toc298491396 \h </w:instrText>
        </w:r>
        <w:r>
          <w:rPr>
            <w:noProof/>
            <w:webHidden/>
          </w:rPr>
        </w:r>
        <w:r>
          <w:rPr>
            <w:noProof/>
            <w:webHidden/>
          </w:rPr>
          <w:fldChar w:fldCharType="separate"/>
        </w:r>
        <w:r>
          <w:rPr>
            <w:noProof/>
            <w:webHidden/>
          </w:rPr>
          <w:t>24</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7" w:history="1">
        <w:r w:rsidRPr="005F70D6">
          <w:rPr>
            <w:rStyle w:val="Hyperlink"/>
            <w:rFonts w:cs="Tahoma"/>
            <w:noProof/>
          </w:rPr>
          <w:t>7.2.4.</w:t>
        </w:r>
        <w:r w:rsidRPr="00CF69F8">
          <w:rPr>
            <w:rFonts w:ascii="Calibri" w:hAnsi="Calibri"/>
            <w:noProof/>
            <w:color w:val="auto"/>
            <w:sz w:val="22"/>
            <w:szCs w:val="22"/>
            <w:lang w:eastAsia="en-IE"/>
          </w:rPr>
          <w:tab/>
        </w:r>
        <w:r w:rsidRPr="005F70D6">
          <w:rPr>
            <w:rStyle w:val="Hyperlink"/>
            <w:rFonts w:cs="Tahoma"/>
            <w:noProof/>
          </w:rPr>
          <w:t>Login + LogicFlow</w:t>
        </w:r>
        <w:r>
          <w:rPr>
            <w:noProof/>
            <w:webHidden/>
          </w:rPr>
          <w:tab/>
        </w:r>
        <w:r>
          <w:rPr>
            <w:noProof/>
            <w:webHidden/>
          </w:rPr>
          <w:fldChar w:fldCharType="begin"/>
        </w:r>
        <w:r>
          <w:rPr>
            <w:noProof/>
            <w:webHidden/>
          </w:rPr>
          <w:instrText xml:space="preserve"> PAGEREF _Toc298491397 \h </w:instrText>
        </w:r>
        <w:r>
          <w:rPr>
            <w:noProof/>
            <w:webHidden/>
          </w:rPr>
        </w:r>
        <w:r>
          <w:rPr>
            <w:noProof/>
            <w:webHidden/>
          </w:rPr>
          <w:fldChar w:fldCharType="separate"/>
        </w:r>
        <w:r>
          <w:rPr>
            <w:noProof/>
            <w:webHidden/>
          </w:rPr>
          <w:t>25</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8" w:history="1">
        <w:r w:rsidRPr="005F70D6">
          <w:rPr>
            <w:rStyle w:val="Hyperlink"/>
            <w:rFonts w:cs="Tahoma"/>
            <w:noProof/>
          </w:rPr>
          <w:t>7.2.5.</w:t>
        </w:r>
        <w:r w:rsidRPr="00CF69F8">
          <w:rPr>
            <w:rFonts w:ascii="Calibri" w:hAnsi="Calibri"/>
            <w:noProof/>
            <w:color w:val="auto"/>
            <w:sz w:val="22"/>
            <w:szCs w:val="22"/>
            <w:lang w:eastAsia="en-IE"/>
          </w:rPr>
          <w:tab/>
        </w:r>
        <w:r w:rsidRPr="005F70D6">
          <w:rPr>
            <w:rStyle w:val="Hyperlink"/>
            <w:rFonts w:cs="Tahoma"/>
            <w:noProof/>
          </w:rPr>
          <w:t>Login + Task menu</w:t>
        </w:r>
        <w:r>
          <w:rPr>
            <w:noProof/>
            <w:webHidden/>
          </w:rPr>
          <w:tab/>
        </w:r>
        <w:r>
          <w:rPr>
            <w:noProof/>
            <w:webHidden/>
          </w:rPr>
          <w:fldChar w:fldCharType="begin"/>
        </w:r>
        <w:r>
          <w:rPr>
            <w:noProof/>
            <w:webHidden/>
          </w:rPr>
          <w:instrText xml:space="preserve"> PAGEREF _Toc298491398 \h </w:instrText>
        </w:r>
        <w:r>
          <w:rPr>
            <w:noProof/>
            <w:webHidden/>
          </w:rPr>
        </w:r>
        <w:r>
          <w:rPr>
            <w:noProof/>
            <w:webHidden/>
          </w:rPr>
          <w:fldChar w:fldCharType="separate"/>
        </w:r>
        <w:r>
          <w:rPr>
            <w:noProof/>
            <w:webHidden/>
          </w:rPr>
          <w:t>26</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399" w:history="1">
        <w:r w:rsidRPr="005F70D6">
          <w:rPr>
            <w:rStyle w:val="Hyperlink"/>
            <w:rFonts w:cs="Tahoma"/>
            <w:noProof/>
          </w:rPr>
          <w:t>7.2.6.</w:t>
        </w:r>
        <w:r w:rsidRPr="00CF69F8">
          <w:rPr>
            <w:rFonts w:ascii="Calibri" w:hAnsi="Calibri"/>
            <w:noProof/>
            <w:color w:val="auto"/>
            <w:sz w:val="22"/>
            <w:szCs w:val="22"/>
            <w:lang w:eastAsia="en-IE"/>
          </w:rPr>
          <w:tab/>
        </w:r>
        <w:r w:rsidRPr="005F70D6">
          <w:rPr>
            <w:rStyle w:val="Hyperlink"/>
            <w:rFonts w:cs="Tahoma"/>
            <w:noProof/>
          </w:rPr>
          <w:t>Login + Testing menu</w:t>
        </w:r>
        <w:r>
          <w:rPr>
            <w:noProof/>
            <w:webHidden/>
          </w:rPr>
          <w:tab/>
        </w:r>
        <w:r>
          <w:rPr>
            <w:noProof/>
            <w:webHidden/>
          </w:rPr>
          <w:fldChar w:fldCharType="begin"/>
        </w:r>
        <w:r>
          <w:rPr>
            <w:noProof/>
            <w:webHidden/>
          </w:rPr>
          <w:instrText xml:space="preserve"> PAGEREF _Toc298491399 \h </w:instrText>
        </w:r>
        <w:r>
          <w:rPr>
            <w:noProof/>
            <w:webHidden/>
          </w:rPr>
        </w:r>
        <w:r>
          <w:rPr>
            <w:noProof/>
            <w:webHidden/>
          </w:rPr>
          <w:fldChar w:fldCharType="separate"/>
        </w:r>
        <w:r>
          <w:rPr>
            <w:noProof/>
            <w:webHidden/>
          </w:rPr>
          <w:t>27</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0" w:history="1">
        <w:r w:rsidRPr="005F70D6">
          <w:rPr>
            <w:rStyle w:val="Hyperlink"/>
            <w:rFonts w:cs="Tahoma"/>
            <w:noProof/>
          </w:rPr>
          <w:t>7.2.7.</w:t>
        </w:r>
        <w:r w:rsidRPr="00CF69F8">
          <w:rPr>
            <w:rFonts w:ascii="Calibri" w:hAnsi="Calibri"/>
            <w:noProof/>
            <w:color w:val="auto"/>
            <w:sz w:val="22"/>
            <w:szCs w:val="22"/>
            <w:lang w:eastAsia="en-IE"/>
          </w:rPr>
          <w:tab/>
        </w:r>
        <w:r w:rsidRPr="005F70D6">
          <w:rPr>
            <w:rStyle w:val="Hyperlink"/>
            <w:rFonts w:cs="Tahoma"/>
            <w:noProof/>
          </w:rPr>
          <w:t>Login + eCourse Book menu</w:t>
        </w:r>
        <w:r>
          <w:rPr>
            <w:noProof/>
            <w:webHidden/>
          </w:rPr>
          <w:tab/>
        </w:r>
        <w:r>
          <w:rPr>
            <w:noProof/>
            <w:webHidden/>
          </w:rPr>
          <w:fldChar w:fldCharType="begin"/>
        </w:r>
        <w:r>
          <w:rPr>
            <w:noProof/>
            <w:webHidden/>
          </w:rPr>
          <w:instrText xml:space="preserve"> PAGEREF _Toc298491400 \h </w:instrText>
        </w:r>
        <w:r>
          <w:rPr>
            <w:noProof/>
            <w:webHidden/>
          </w:rPr>
        </w:r>
        <w:r>
          <w:rPr>
            <w:noProof/>
            <w:webHidden/>
          </w:rPr>
          <w:fldChar w:fldCharType="separate"/>
        </w:r>
        <w:r>
          <w:rPr>
            <w:noProof/>
            <w:webHidden/>
          </w:rPr>
          <w:t>28</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1" w:history="1">
        <w:r w:rsidRPr="005F70D6">
          <w:rPr>
            <w:rStyle w:val="Hyperlink"/>
            <w:rFonts w:cs="Tahoma"/>
            <w:noProof/>
          </w:rPr>
          <w:t>7.2.8.</w:t>
        </w:r>
        <w:r w:rsidRPr="00CF69F8">
          <w:rPr>
            <w:rFonts w:ascii="Calibri" w:hAnsi="Calibri"/>
            <w:noProof/>
            <w:color w:val="auto"/>
            <w:sz w:val="22"/>
            <w:szCs w:val="22"/>
            <w:lang w:eastAsia="en-IE"/>
          </w:rPr>
          <w:tab/>
        </w:r>
        <w:r w:rsidRPr="005F70D6">
          <w:rPr>
            <w:rStyle w:val="Hyperlink"/>
            <w:rFonts w:cs="Tahoma"/>
            <w:noProof/>
          </w:rPr>
          <w:t>Login + eCourse Table of Contents menu</w:t>
        </w:r>
        <w:r>
          <w:rPr>
            <w:noProof/>
            <w:webHidden/>
          </w:rPr>
          <w:tab/>
        </w:r>
        <w:r>
          <w:rPr>
            <w:noProof/>
            <w:webHidden/>
          </w:rPr>
          <w:fldChar w:fldCharType="begin"/>
        </w:r>
        <w:r>
          <w:rPr>
            <w:noProof/>
            <w:webHidden/>
          </w:rPr>
          <w:instrText xml:space="preserve"> PAGEREF _Toc298491401 \h </w:instrText>
        </w:r>
        <w:r>
          <w:rPr>
            <w:noProof/>
            <w:webHidden/>
          </w:rPr>
        </w:r>
        <w:r>
          <w:rPr>
            <w:noProof/>
            <w:webHidden/>
          </w:rPr>
          <w:fldChar w:fldCharType="separate"/>
        </w:r>
        <w:r>
          <w:rPr>
            <w:noProof/>
            <w:webHidden/>
          </w:rPr>
          <w:t>29</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2" w:history="1">
        <w:r w:rsidRPr="005F70D6">
          <w:rPr>
            <w:rStyle w:val="Hyperlink"/>
            <w:rFonts w:cs="Tahoma"/>
            <w:noProof/>
          </w:rPr>
          <w:t>7.2.9.</w:t>
        </w:r>
        <w:r w:rsidRPr="00CF69F8">
          <w:rPr>
            <w:rFonts w:ascii="Calibri" w:hAnsi="Calibri"/>
            <w:noProof/>
            <w:color w:val="auto"/>
            <w:sz w:val="22"/>
            <w:szCs w:val="22"/>
            <w:lang w:eastAsia="en-IE"/>
          </w:rPr>
          <w:tab/>
        </w:r>
        <w:r w:rsidRPr="005F70D6">
          <w:rPr>
            <w:rStyle w:val="Hyperlink"/>
            <w:rFonts w:cs="Tahoma"/>
            <w:noProof/>
          </w:rPr>
          <w:t>Login + eCourse Page</w:t>
        </w:r>
        <w:r>
          <w:rPr>
            <w:noProof/>
            <w:webHidden/>
          </w:rPr>
          <w:tab/>
        </w:r>
        <w:r>
          <w:rPr>
            <w:noProof/>
            <w:webHidden/>
          </w:rPr>
          <w:fldChar w:fldCharType="begin"/>
        </w:r>
        <w:r>
          <w:rPr>
            <w:noProof/>
            <w:webHidden/>
          </w:rPr>
          <w:instrText xml:space="preserve"> PAGEREF _Toc298491402 \h </w:instrText>
        </w:r>
        <w:r>
          <w:rPr>
            <w:noProof/>
            <w:webHidden/>
          </w:rPr>
        </w:r>
        <w:r>
          <w:rPr>
            <w:noProof/>
            <w:webHidden/>
          </w:rPr>
          <w:fldChar w:fldCharType="separate"/>
        </w:r>
        <w:r>
          <w:rPr>
            <w:noProof/>
            <w:webHidden/>
          </w:rPr>
          <w:t>30</w:t>
        </w:r>
        <w:r>
          <w:rPr>
            <w:noProof/>
            <w:webHidden/>
          </w:rPr>
          <w:fldChar w:fldCharType="end"/>
        </w:r>
      </w:hyperlink>
    </w:p>
    <w:p w:rsidR="00D4095A" w:rsidRPr="00CF69F8" w:rsidRDefault="00D4095A">
      <w:pPr>
        <w:pStyle w:val="TOC3"/>
        <w:tabs>
          <w:tab w:val="left" w:pos="1540"/>
          <w:tab w:val="right" w:leader="dot" w:pos="10903"/>
        </w:tabs>
        <w:rPr>
          <w:rFonts w:ascii="Calibri" w:hAnsi="Calibri"/>
          <w:noProof/>
          <w:color w:val="auto"/>
          <w:sz w:val="22"/>
          <w:szCs w:val="22"/>
          <w:lang w:eastAsia="en-IE"/>
        </w:rPr>
      </w:pPr>
      <w:hyperlink w:anchor="_Toc298491403" w:history="1">
        <w:r w:rsidRPr="005F70D6">
          <w:rPr>
            <w:rStyle w:val="Hyperlink"/>
            <w:rFonts w:cs="Tahoma"/>
            <w:noProof/>
          </w:rPr>
          <w:t>7.2.10.</w:t>
        </w:r>
        <w:r w:rsidRPr="00CF69F8">
          <w:rPr>
            <w:rFonts w:ascii="Calibri" w:hAnsi="Calibri"/>
            <w:noProof/>
            <w:color w:val="auto"/>
            <w:sz w:val="22"/>
            <w:szCs w:val="22"/>
            <w:lang w:eastAsia="en-IE"/>
          </w:rPr>
          <w:tab/>
        </w:r>
        <w:r w:rsidRPr="005F70D6">
          <w:rPr>
            <w:rStyle w:val="Hyperlink"/>
            <w:rFonts w:cs="Tahoma"/>
            <w:noProof/>
          </w:rPr>
          <w:t>Login + eCourse Last Viewed Page</w:t>
        </w:r>
        <w:r>
          <w:rPr>
            <w:noProof/>
            <w:webHidden/>
          </w:rPr>
          <w:tab/>
        </w:r>
        <w:r>
          <w:rPr>
            <w:noProof/>
            <w:webHidden/>
          </w:rPr>
          <w:fldChar w:fldCharType="begin"/>
        </w:r>
        <w:r>
          <w:rPr>
            <w:noProof/>
            <w:webHidden/>
          </w:rPr>
          <w:instrText xml:space="preserve"> PAGEREF _Toc298491403 \h </w:instrText>
        </w:r>
        <w:r>
          <w:rPr>
            <w:noProof/>
            <w:webHidden/>
          </w:rPr>
        </w:r>
        <w:r>
          <w:rPr>
            <w:noProof/>
            <w:webHidden/>
          </w:rPr>
          <w:fldChar w:fldCharType="separate"/>
        </w:r>
        <w:r>
          <w:rPr>
            <w:noProof/>
            <w:webHidden/>
          </w:rPr>
          <w:t>31</w:t>
        </w:r>
        <w:r>
          <w:rPr>
            <w:noProof/>
            <w:webHidden/>
          </w:rPr>
          <w:fldChar w:fldCharType="end"/>
        </w:r>
      </w:hyperlink>
    </w:p>
    <w:p w:rsidR="00D4095A" w:rsidRPr="00CF69F8" w:rsidRDefault="00D4095A">
      <w:pPr>
        <w:pStyle w:val="TOC3"/>
        <w:tabs>
          <w:tab w:val="left" w:pos="1540"/>
          <w:tab w:val="right" w:leader="dot" w:pos="10903"/>
        </w:tabs>
        <w:rPr>
          <w:rFonts w:ascii="Calibri" w:hAnsi="Calibri"/>
          <w:noProof/>
          <w:color w:val="auto"/>
          <w:sz w:val="22"/>
          <w:szCs w:val="22"/>
          <w:lang w:eastAsia="en-IE"/>
        </w:rPr>
      </w:pPr>
      <w:hyperlink w:anchor="_Toc298491404" w:history="1">
        <w:r w:rsidRPr="005F70D6">
          <w:rPr>
            <w:rStyle w:val="Hyperlink"/>
            <w:rFonts w:cs="Tahoma"/>
            <w:noProof/>
          </w:rPr>
          <w:t>7.2.11.</w:t>
        </w:r>
        <w:r w:rsidRPr="00CF69F8">
          <w:rPr>
            <w:rFonts w:ascii="Calibri" w:hAnsi="Calibri"/>
            <w:noProof/>
            <w:color w:val="auto"/>
            <w:sz w:val="22"/>
            <w:szCs w:val="22"/>
            <w:lang w:eastAsia="en-IE"/>
          </w:rPr>
          <w:tab/>
        </w:r>
        <w:r w:rsidRPr="005F70D6">
          <w:rPr>
            <w:rStyle w:val="Hyperlink"/>
            <w:rFonts w:cs="Tahoma"/>
            <w:noProof/>
          </w:rPr>
          <w:t>Login + Conference Centre</w:t>
        </w:r>
        <w:r>
          <w:rPr>
            <w:noProof/>
            <w:webHidden/>
          </w:rPr>
          <w:tab/>
        </w:r>
        <w:r>
          <w:rPr>
            <w:noProof/>
            <w:webHidden/>
          </w:rPr>
          <w:fldChar w:fldCharType="begin"/>
        </w:r>
        <w:r>
          <w:rPr>
            <w:noProof/>
            <w:webHidden/>
          </w:rPr>
          <w:instrText xml:space="preserve"> PAGEREF _Toc298491404 \h </w:instrText>
        </w:r>
        <w:r>
          <w:rPr>
            <w:noProof/>
            <w:webHidden/>
          </w:rPr>
        </w:r>
        <w:r>
          <w:rPr>
            <w:noProof/>
            <w:webHidden/>
          </w:rPr>
          <w:fldChar w:fldCharType="separate"/>
        </w:r>
        <w:r>
          <w:rPr>
            <w:noProof/>
            <w:webHidden/>
          </w:rPr>
          <w:t>32</w:t>
        </w:r>
        <w:r>
          <w:rPr>
            <w:noProof/>
            <w:webHidden/>
          </w:rPr>
          <w:fldChar w:fldCharType="end"/>
        </w:r>
      </w:hyperlink>
    </w:p>
    <w:p w:rsidR="00D4095A" w:rsidRPr="00CF69F8" w:rsidRDefault="00D4095A">
      <w:pPr>
        <w:pStyle w:val="TOC2"/>
        <w:tabs>
          <w:tab w:val="left" w:pos="1100"/>
        </w:tabs>
        <w:rPr>
          <w:rFonts w:ascii="Calibri" w:hAnsi="Calibri"/>
          <w:noProof/>
          <w:color w:val="auto"/>
          <w:sz w:val="22"/>
          <w:szCs w:val="22"/>
          <w:lang w:eastAsia="en-IE"/>
        </w:rPr>
      </w:pPr>
      <w:hyperlink w:anchor="_Toc298491405" w:history="1">
        <w:r w:rsidRPr="005F70D6">
          <w:rPr>
            <w:rStyle w:val="Hyperlink"/>
            <w:rFonts w:cs="Tahoma"/>
            <w:noProof/>
          </w:rPr>
          <w:t>7.3.</w:t>
        </w:r>
        <w:r w:rsidRPr="00CF69F8">
          <w:rPr>
            <w:rFonts w:ascii="Calibri" w:hAnsi="Calibri"/>
            <w:noProof/>
            <w:color w:val="auto"/>
            <w:sz w:val="22"/>
            <w:szCs w:val="22"/>
            <w:lang w:eastAsia="en-IE"/>
          </w:rPr>
          <w:tab/>
        </w:r>
        <w:r w:rsidRPr="005F70D6">
          <w:rPr>
            <w:rStyle w:val="Hyperlink"/>
            <w:rFonts w:cs="Tahoma"/>
            <w:noProof/>
          </w:rPr>
          <w:t>Campaign</w:t>
        </w:r>
        <w:r>
          <w:rPr>
            <w:noProof/>
            <w:webHidden/>
          </w:rPr>
          <w:tab/>
        </w:r>
        <w:r>
          <w:rPr>
            <w:noProof/>
            <w:webHidden/>
          </w:rPr>
          <w:fldChar w:fldCharType="begin"/>
        </w:r>
        <w:r>
          <w:rPr>
            <w:noProof/>
            <w:webHidden/>
          </w:rPr>
          <w:instrText xml:space="preserve"> PAGEREF _Toc298491405 \h </w:instrText>
        </w:r>
        <w:r>
          <w:rPr>
            <w:noProof/>
            <w:webHidden/>
          </w:rPr>
        </w:r>
        <w:r>
          <w:rPr>
            <w:noProof/>
            <w:webHidden/>
          </w:rPr>
          <w:fldChar w:fldCharType="separate"/>
        </w:r>
        <w:r>
          <w:rPr>
            <w:noProof/>
            <w:webHidden/>
          </w:rPr>
          <w:t>33</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6" w:history="1">
        <w:r w:rsidRPr="005F70D6">
          <w:rPr>
            <w:rStyle w:val="Hyperlink"/>
            <w:rFonts w:cs="Tahoma"/>
            <w:noProof/>
          </w:rPr>
          <w:t>7.3.1.</w:t>
        </w:r>
        <w:r w:rsidRPr="00CF69F8">
          <w:rPr>
            <w:rFonts w:ascii="Calibri" w:hAnsi="Calibri"/>
            <w:noProof/>
            <w:color w:val="auto"/>
            <w:sz w:val="22"/>
            <w:szCs w:val="22"/>
            <w:lang w:eastAsia="en-IE"/>
          </w:rPr>
          <w:tab/>
        </w:r>
        <w:r w:rsidRPr="005F70D6">
          <w:rPr>
            <w:rStyle w:val="Hyperlink"/>
            <w:rFonts w:cs="Tahoma"/>
            <w:noProof/>
          </w:rPr>
          <w:t>Login + Data Entry</w:t>
        </w:r>
        <w:r>
          <w:rPr>
            <w:noProof/>
            <w:webHidden/>
          </w:rPr>
          <w:tab/>
        </w:r>
        <w:r>
          <w:rPr>
            <w:noProof/>
            <w:webHidden/>
          </w:rPr>
          <w:fldChar w:fldCharType="begin"/>
        </w:r>
        <w:r>
          <w:rPr>
            <w:noProof/>
            <w:webHidden/>
          </w:rPr>
          <w:instrText xml:space="preserve"> PAGEREF _Toc298491406 \h </w:instrText>
        </w:r>
        <w:r>
          <w:rPr>
            <w:noProof/>
            <w:webHidden/>
          </w:rPr>
        </w:r>
        <w:r>
          <w:rPr>
            <w:noProof/>
            <w:webHidden/>
          </w:rPr>
          <w:fldChar w:fldCharType="separate"/>
        </w:r>
        <w:r>
          <w:rPr>
            <w:noProof/>
            <w:webHidden/>
          </w:rPr>
          <w:t>33</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7" w:history="1">
        <w:r w:rsidRPr="005F70D6">
          <w:rPr>
            <w:rStyle w:val="Hyperlink"/>
            <w:rFonts w:cs="Tahoma"/>
            <w:noProof/>
          </w:rPr>
          <w:t>7.3.2.</w:t>
        </w:r>
        <w:r w:rsidRPr="00CF69F8">
          <w:rPr>
            <w:rFonts w:ascii="Calibri" w:hAnsi="Calibri"/>
            <w:noProof/>
            <w:color w:val="auto"/>
            <w:sz w:val="22"/>
            <w:szCs w:val="22"/>
            <w:lang w:eastAsia="en-IE"/>
          </w:rPr>
          <w:tab/>
        </w:r>
        <w:r w:rsidRPr="005F70D6">
          <w:rPr>
            <w:rStyle w:val="Hyperlink"/>
            <w:rFonts w:cs="Tahoma"/>
            <w:noProof/>
          </w:rPr>
          <w:t>Login + Lookup</w:t>
        </w:r>
        <w:r>
          <w:rPr>
            <w:noProof/>
            <w:webHidden/>
          </w:rPr>
          <w:tab/>
        </w:r>
        <w:r>
          <w:rPr>
            <w:noProof/>
            <w:webHidden/>
          </w:rPr>
          <w:fldChar w:fldCharType="begin"/>
        </w:r>
        <w:r>
          <w:rPr>
            <w:noProof/>
            <w:webHidden/>
          </w:rPr>
          <w:instrText xml:space="preserve"> PAGEREF _Toc298491407 \h </w:instrText>
        </w:r>
        <w:r>
          <w:rPr>
            <w:noProof/>
            <w:webHidden/>
          </w:rPr>
        </w:r>
        <w:r>
          <w:rPr>
            <w:noProof/>
            <w:webHidden/>
          </w:rPr>
          <w:fldChar w:fldCharType="separate"/>
        </w:r>
        <w:r>
          <w:rPr>
            <w:noProof/>
            <w:webHidden/>
          </w:rPr>
          <w:t>35</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8" w:history="1">
        <w:r w:rsidRPr="005F70D6">
          <w:rPr>
            <w:rStyle w:val="Hyperlink"/>
            <w:rFonts w:cs="Tahoma"/>
            <w:noProof/>
          </w:rPr>
          <w:t>7.3.3.</w:t>
        </w:r>
        <w:r w:rsidRPr="00CF69F8">
          <w:rPr>
            <w:rFonts w:ascii="Calibri" w:hAnsi="Calibri"/>
            <w:noProof/>
            <w:color w:val="auto"/>
            <w:sz w:val="22"/>
            <w:szCs w:val="22"/>
            <w:lang w:eastAsia="en-IE"/>
          </w:rPr>
          <w:tab/>
        </w:r>
        <w:r w:rsidRPr="005F70D6">
          <w:rPr>
            <w:rStyle w:val="Hyperlink"/>
            <w:rFonts w:cs="Tahoma"/>
            <w:noProof/>
          </w:rPr>
          <w:t>Login + Match (Exact)</w:t>
        </w:r>
        <w:r>
          <w:rPr>
            <w:noProof/>
            <w:webHidden/>
          </w:rPr>
          <w:tab/>
        </w:r>
        <w:r>
          <w:rPr>
            <w:noProof/>
            <w:webHidden/>
          </w:rPr>
          <w:fldChar w:fldCharType="begin"/>
        </w:r>
        <w:r>
          <w:rPr>
            <w:noProof/>
            <w:webHidden/>
          </w:rPr>
          <w:instrText xml:space="preserve"> PAGEREF _Toc298491408 \h </w:instrText>
        </w:r>
        <w:r>
          <w:rPr>
            <w:noProof/>
            <w:webHidden/>
          </w:rPr>
        </w:r>
        <w:r>
          <w:rPr>
            <w:noProof/>
            <w:webHidden/>
          </w:rPr>
          <w:fldChar w:fldCharType="separate"/>
        </w:r>
        <w:r>
          <w:rPr>
            <w:noProof/>
            <w:webHidden/>
          </w:rPr>
          <w:t>36</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09" w:history="1">
        <w:r w:rsidRPr="005F70D6">
          <w:rPr>
            <w:rStyle w:val="Hyperlink"/>
            <w:rFonts w:cs="Tahoma"/>
            <w:noProof/>
          </w:rPr>
          <w:t>7.3.4.</w:t>
        </w:r>
        <w:r w:rsidRPr="00CF69F8">
          <w:rPr>
            <w:rFonts w:ascii="Calibri" w:hAnsi="Calibri"/>
            <w:noProof/>
            <w:color w:val="auto"/>
            <w:sz w:val="22"/>
            <w:szCs w:val="22"/>
            <w:lang w:eastAsia="en-IE"/>
          </w:rPr>
          <w:tab/>
        </w:r>
        <w:r w:rsidRPr="005F70D6">
          <w:rPr>
            <w:rStyle w:val="Hyperlink"/>
            <w:rFonts w:cs="Tahoma"/>
            <w:noProof/>
          </w:rPr>
          <w:t>Login + Match (Like)</w:t>
        </w:r>
        <w:r>
          <w:rPr>
            <w:noProof/>
            <w:webHidden/>
          </w:rPr>
          <w:tab/>
        </w:r>
        <w:r>
          <w:rPr>
            <w:noProof/>
            <w:webHidden/>
          </w:rPr>
          <w:fldChar w:fldCharType="begin"/>
        </w:r>
        <w:r>
          <w:rPr>
            <w:noProof/>
            <w:webHidden/>
          </w:rPr>
          <w:instrText xml:space="preserve"> PAGEREF _Toc298491409 \h </w:instrText>
        </w:r>
        <w:r>
          <w:rPr>
            <w:noProof/>
            <w:webHidden/>
          </w:rPr>
        </w:r>
        <w:r>
          <w:rPr>
            <w:noProof/>
            <w:webHidden/>
          </w:rPr>
          <w:fldChar w:fldCharType="separate"/>
        </w:r>
        <w:r>
          <w:rPr>
            <w:noProof/>
            <w:webHidden/>
          </w:rPr>
          <w:t>37</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10" w:history="1">
        <w:r w:rsidRPr="005F70D6">
          <w:rPr>
            <w:rStyle w:val="Hyperlink"/>
            <w:rFonts w:cs="Tahoma"/>
            <w:noProof/>
          </w:rPr>
          <w:t>7.3.5.</w:t>
        </w:r>
        <w:r w:rsidRPr="00CF69F8">
          <w:rPr>
            <w:rFonts w:ascii="Calibri" w:hAnsi="Calibri"/>
            <w:noProof/>
            <w:color w:val="auto"/>
            <w:sz w:val="22"/>
            <w:szCs w:val="22"/>
            <w:lang w:eastAsia="en-IE"/>
          </w:rPr>
          <w:tab/>
        </w:r>
        <w:r w:rsidRPr="005F70D6">
          <w:rPr>
            <w:rStyle w:val="Hyperlink"/>
            <w:rFonts w:cs="Tahoma"/>
            <w:noProof/>
          </w:rPr>
          <w:t>Login + Data Management + Data Logging</w:t>
        </w:r>
        <w:r>
          <w:rPr>
            <w:noProof/>
            <w:webHidden/>
          </w:rPr>
          <w:tab/>
        </w:r>
        <w:r>
          <w:rPr>
            <w:noProof/>
            <w:webHidden/>
          </w:rPr>
          <w:fldChar w:fldCharType="begin"/>
        </w:r>
        <w:r>
          <w:rPr>
            <w:noProof/>
            <w:webHidden/>
          </w:rPr>
          <w:instrText xml:space="preserve"> PAGEREF _Toc298491410 \h </w:instrText>
        </w:r>
        <w:r>
          <w:rPr>
            <w:noProof/>
            <w:webHidden/>
          </w:rPr>
        </w:r>
        <w:r>
          <w:rPr>
            <w:noProof/>
            <w:webHidden/>
          </w:rPr>
          <w:fldChar w:fldCharType="separate"/>
        </w:r>
        <w:r>
          <w:rPr>
            <w:noProof/>
            <w:webHidden/>
          </w:rPr>
          <w:t>38</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11" w:history="1">
        <w:r w:rsidRPr="005F70D6">
          <w:rPr>
            <w:rStyle w:val="Hyperlink"/>
            <w:rFonts w:cs="Tahoma"/>
            <w:noProof/>
          </w:rPr>
          <w:t>7.3.6.</w:t>
        </w:r>
        <w:r w:rsidRPr="00CF69F8">
          <w:rPr>
            <w:rFonts w:ascii="Calibri" w:hAnsi="Calibri"/>
            <w:noProof/>
            <w:color w:val="auto"/>
            <w:sz w:val="22"/>
            <w:szCs w:val="22"/>
            <w:lang w:eastAsia="en-IE"/>
          </w:rPr>
          <w:tab/>
        </w:r>
        <w:r w:rsidRPr="005F70D6">
          <w:rPr>
            <w:rStyle w:val="Hyperlink"/>
            <w:rFonts w:cs="Tahoma"/>
            <w:noProof/>
          </w:rPr>
          <w:t>Data – Campaign Structure</w:t>
        </w:r>
        <w:r>
          <w:rPr>
            <w:noProof/>
            <w:webHidden/>
          </w:rPr>
          <w:tab/>
        </w:r>
        <w:r>
          <w:rPr>
            <w:noProof/>
            <w:webHidden/>
          </w:rPr>
          <w:fldChar w:fldCharType="begin"/>
        </w:r>
        <w:r>
          <w:rPr>
            <w:noProof/>
            <w:webHidden/>
          </w:rPr>
          <w:instrText xml:space="preserve"> PAGEREF _Toc298491411 \h </w:instrText>
        </w:r>
        <w:r>
          <w:rPr>
            <w:noProof/>
            <w:webHidden/>
          </w:rPr>
        </w:r>
        <w:r>
          <w:rPr>
            <w:noProof/>
            <w:webHidden/>
          </w:rPr>
          <w:fldChar w:fldCharType="separate"/>
        </w:r>
        <w:r>
          <w:rPr>
            <w:noProof/>
            <w:webHidden/>
          </w:rPr>
          <w:t>43</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12" w:history="1">
        <w:r w:rsidRPr="005F70D6">
          <w:rPr>
            <w:rStyle w:val="Hyperlink"/>
            <w:rFonts w:cs="Tahoma"/>
            <w:noProof/>
          </w:rPr>
          <w:t>7.3.7.</w:t>
        </w:r>
        <w:r w:rsidRPr="00CF69F8">
          <w:rPr>
            <w:rFonts w:ascii="Calibri" w:hAnsi="Calibri"/>
            <w:noProof/>
            <w:color w:val="auto"/>
            <w:sz w:val="22"/>
            <w:szCs w:val="22"/>
            <w:lang w:eastAsia="en-IE"/>
          </w:rPr>
          <w:tab/>
        </w:r>
        <w:r w:rsidRPr="005F70D6">
          <w:rPr>
            <w:rStyle w:val="Hyperlink"/>
            <w:rFonts w:cs="Tahoma"/>
            <w:noProof/>
          </w:rPr>
          <w:t>Data – Log Automated Contact</w:t>
        </w:r>
        <w:r>
          <w:rPr>
            <w:noProof/>
            <w:webHidden/>
          </w:rPr>
          <w:tab/>
        </w:r>
        <w:r>
          <w:rPr>
            <w:noProof/>
            <w:webHidden/>
          </w:rPr>
          <w:fldChar w:fldCharType="begin"/>
        </w:r>
        <w:r>
          <w:rPr>
            <w:noProof/>
            <w:webHidden/>
          </w:rPr>
          <w:instrText xml:space="preserve"> PAGEREF _Toc298491412 \h </w:instrText>
        </w:r>
        <w:r>
          <w:rPr>
            <w:noProof/>
            <w:webHidden/>
          </w:rPr>
        </w:r>
        <w:r>
          <w:rPr>
            <w:noProof/>
            <w:webHidden/>
          </w:rPr>
          <w:fldChar w:fldCharType="separate"/>
        </w:r>
        <w:r>
          <w:rPr>
            <w:noProof/>
            <w:webHidden/>
          </w:rPr>
          <w:t>44</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13" w:history="1">
        <w:r w:rsidRPr="005F70D6">
          <w:rPr>
            <w:rStyle w:val="Hyperlink"/>
            <w:rFonts w:cs="Tahoma"/>
            <w:noProof/>
          </w:rPr>
          <w:t>7.3.8.</w:t>
        </w:r>
        <w:r w:rsidRPr="00CF69F8">
          <w:rPr>
            <w:rFonts w:ascii="Calibri" w:hAnsi="Calibri"/>
            <w:noProof/>
            <w:color w:val="auto"/>
            <w:sz w:val="22"/>
            <w:szCs w:val="22"/>
            <w:lang w:eastAsia="en-IE"/>
          </w:rPr>
          <w:tab/>
        </w:r>
        <w:r w:rsidRPr="005F70D6">
          <w:rPr>
            <w:rStyle w:val="Hyperlink"/>
            <w:rFonts w:cs="Tahoma"/>
            <w:noProof/>
          </w:rPr>
          <w:t>Data – Attach file to record (Link method)</w:t>
        </w:r>
        <w:r>
          <w:rPr>
            <w:noProof/>
            <w:webHidden/>
          </w:rPr>
          <w:tab/>
        </w:r>
        <w:r>
          <w:rPr>
            <w:noProof/>
            <w:webHidden/>
          </w:rPr>
          <w:fldChar w:fldCharType="begin"/>
        </w:r>
        <w:r>
          <w:rPr>
            <w:noProof/>
            <w:webHidden/>
          </w:rPr>
          <w:instrText xml:space="preserve"> PAGEREF _Toc298491413 \h </w:instrText>
        </w:r>
        <w:r>
          <w:rPr>
            <w:noProof/>
            <w:webHidden/>
          </w:rPr>
        </w:r>
        <w:r>
          <w:rPr>
            <w:noProof/>
            <w:webHidden/>
          </w:rPr>
          <w:fldChar w:fldCharType="separate"/>
        </w:r>
        <w:r>
          <w:rPr>
            <w:noProof/>
            <w:webHidden/>
          </w:rPr>
          <w:t>45</w:t>
        </w:r>
        <w:r>
          <w:rPr>
            <w:noProof/>
            <w:webHidden/>
          </w:rPr>
          <w:fldChar w:fldCharType="end"/>
        </w:r>
      </w:hyperlink>
    </w:p>
    <w:p w:rsidR="00D4095A" w:rsidRPr="00CF69F8" w:rsidRDefault="00D4095A">
      <w:pPr>
        <w:pStyle w:val="TOC3"/>
        <w:tabs>
          <w:tab w:val="left" w:pos="1320"/>
          <w:tab w:val="right" w:leader="dot" w:pos="10903"/>
        </w:tabs>
        <w:rPr>
          <w:rFonts w:ascii="Calibri" w:hAnsi="Calibri"/>
          <w:noProof/>
          <w:color w:val="auto"/>
          <w:sz w:val="22"/>
          <w:szCs w:val="22"/>
          <w:lang w:eastAsia="en-IE"/>
        </w:rPr>
      </w:pPr>
      <w:hyperlink w:anchor="_Toc298491414" w:history="1">
        <w:r w:rsidRPr="005F70D6">
          <w:rPr>
            <w:rStyle w:val="Hyperlink"/>
            <w:rFonts w:cs="Tahoma"/>
            <w:noProof/>
          </w:rPr>
          <w:t>7.3.9.</w:t>
        </w:r>
        <w:r w:rsidRPr="00CF69F8">
          <w:rPr>
            <w:rFonts w:ascii="Calibri" w:hAnsi="Calibri"/>
            <w:noProof/>
            <w:color w:val="auto"/>
            <w:sz w:val="22"/>
            <w:szCs w:val="22"/>
            <w:lang w:eastAsia="en-IE"/>
          </w:rPr>
          <w:tab/>
        </w:r>
        <w:r w:rsidRPr="005F70D6">
          <w:rPr>
            <w:rStyle w:val="Hyperlink"/>
            <w:rFonts w:cs="Tahoma"/>
            <w:noProof/>
          </w:rPr>
          <w:t>Data – XML Auto Load</w:t>
        </w:r>
        <w:r>
          <w:rPr>
            <w:noProof/>
            <w:webHidden/>
          </w:rPr>
          <w:tab/>
        </w:r>
        <w:r>
          <w:rPr>
            <w:noProof/>
            <w:webHidden/>
          </w:rPr>
          <w:fldChar w:fldCharType="begin"/>
        </w:r>
        <w:r>
          <w:rPr>
            <w:noProof/>
            <w:webHidden/>
          </w:rPr>
          <w:instrText xml:space="preserve"> PAGEREF _Toc298491414 \h </w:instrText>
        </w:r>
        <w:r>
          <w:rPr>
            <w:noProof/>
            <w:webHidden/>
          </w:rPr>
        </w:r>
        <w:r>
          <w:rPr>
            <w:noProof/>
            <w:webHidden/>
          </w:rPr>
          <w:fldChar w:fldCharType="separate"/>
        </w:r>
        <w:r>
          <w:rPr>
            <w:noProof/>
            <w:webHidden/>
          </w:rPr>
          <w:t>46</w:t>
        </w:r>
        <w:r>
          <w:rPr>
            <w:noProof/>
            <w:webHidden/>
          </w:rPr>
          <w:fldChar w:fldCharType="end"/>
        </w:r>
      </w:hyperlink>
    </w:p>
    <w:p w:rsidR="00D4095A" w:rsidRPr="00CF69F8" w:rsidRDefault="00D4095A">
      <w:pPr>
        <w:pStyle w:val="TOC3"/>
        <w:tabs>
          <w:tab w:val="left" w:pos="1540"/>
          <w:tab w:val="right" w:leader="dot" w:pos="10903"/>
        </w:tabs>
        <w:rPr>
          <w:rFonts w:ascii="Calibri" w:hAnsi="Calibri"/>
          <w:noProof/>
          <w:color w:val="auto"/>
          <w:sz w:val="22"/>
          <w:szCs w:val="22"/>
          <w:lang w:eastAsia="en-IE"/>
        </w:rPr>
      </w:pPr>
      <w:hyperlink w:anchor="_Toc298491415" w:history="1">
        <w:r w:rsidRPr="005F70D6">
          <w:rPr>
            <w:rStyle w:val="Hyperlink"/>
            <w:rFonts w:cs="Tahoma"/>
            <w:noProof/>
          </w:rPr>
          <w:t>7.3.10.</w:t>
        </w:r>
        <w:r w:rsidRPr="00CF69F8">
          <w:rPr>
            <w:rFonts w:ascii="Calibri" w:hAnsi="Calibri"/>
            <w:noProof/>
            <w:color w:val="auto"/>
            <w:sz w:val="22"/>
            <w:szCs w:val="22"/>
            <w:lang w:eastAsia="en-IE"/>
          </w:rPr>
          <w:tab/>
        </w:r>
        <w:r w:rsidRPr="005F70D6">
          <w:rPr>
            <w:rStyle w:val="Hyperlink"/>
            <w:rFonts w:cs="Tahoma"/>
            <w:noProof/>
          </w:rPr>
          <w:t>Data – Excel Auto Load</w:t>
        </w:r>
        <w:r>
          <w:rPr>
            <w:noProof/>
            <w:webHidden/>
          </w:rPr>
          <w:tab/>
        </w:r>
        <w:r>
          <w:rPr>
            <w:noProof/>
            <w:webHidden/>
          </w:rPr>
          <w:fldChar w:fldCharType="begin"/>
        </w:r>
        <w:r>
          <w:rPr>
            <w:noProof/>
            <w:webHidden/>
          </w:rPr>
          <w:instrText xml:space="preserve"> PAGEREF _Toc298491415 \h </w:instrText>
        </w:r>
        <w:r>
          <w:rPr>
            <w:noProof/>
            <w:webHidden/>
          </w:rPr>
        </w:r>
        <w:r>
          <w:rPr>
            <w:noProof/>
            <w:webHidden/>
          </w:rPr>
          <w:fldChar w:fldCharType="separate"/>
        </w:r>
        <w:r>
          <w:rPr>
            <w:noProof/>
            <w:webHidden/>
          </w:rPr>
          <w:t>47</w:t>
        </w:r>
        <w:r>
          <w:rPr>
            <w:noProof/>
            <w:webHidden/>
          </w:rPr>
          <w:fldChar w:fldCharType="end"/>
        </w:r>
      </w:hyperlink>
    </w:p>
    <w:p w:rsidR="00D4095A" w:rsidRPr="00CF69F8" w:rsidRDefault="00D4095A">
      <w:pPr>
        <w:pStyle w:val="TOC3"/>
        <w:tabs>
          <w:tab w:val="left" w:pos="1540"/>
          <w:tab w:val="right" w:leader="dot" w:pos="10903"/>
        </w:tabs>
        <w:rPr>
          <w:rFonts w:ascii="Calibri" w:hAnsi="Calibri"/>
          <w:noProof/>
          <w:color w:val="auto"/>
          <w:sz w:val="22"/>
          <w:szCs w:val="22"/>
          <w:lang w:eastAsia="en-IE"/>
        </w:rPr>
      </w:pPr>
      <w:hyperlink w:anchor="_Toc298491416" w:history="1">
        <w:r w:rsidRPr="005F70D6">
          <w:rPr>
            <w:rStyle w:val="Hyperlink"/>
            <w:rFonts w:cs="Tahoma"/>
            <w:noProof/>
          </w:rPr>
          <w:t>7.3.11.</w:t>
        </w:r>
        <w:r w:rsidRPr="00CF69F8">
          <w:rPr>
            <w:rFonts w:ascii="Calibri" w:hAnsi="Calibri"/>
            <w:noProof/>
            <w:color w:val="auto"/>
            <w:sz w:val="22"/>
            <w:szCs w:val="22"/>
            <w:lang w:eastAsia="en-IE"/>
          </w:rPr>
          <w:tab/>
        </w:r>
        <w:r w:rsidRPr="005F70D6">
          <w:rPr>
            <w:rStyle w:val="Hyperlink"/>
            <w:rFonts w:cs="Tahoma"/>
            <w:noProof/>
          </w:rPr>
          <w:t>Data Profiling – Report Generation</w:t>
        </w:r>
        <w:r>
          <w:rPr>
            <w:noProof/>
            <w:webHidden/>
          </w:rPr>
          <w:tab/>
        </w:r>
        <w:r>
          <w:rPr>
            <w:noProof/>
            <w:webHidden/>
          </w:rPr>
          <w:fldChar w:fldCharType="begin"/>
        </w:r>
        <w:r>
          <w:rPr>
            <w:noProof/>
            <w:webHidden/>
          </w:rPr>
          <w:instrText xml:space="preserve"> PAGEREF _Toc298491416 \h </w:instrText>
        </w:r>
        <w:r>
          <w:rPr>
            <w:noProof/>
            <w:webHidden/>
          </w:rPr>
        </w:r>
        <w:r>
          <w:rPr>
            <w:noProof/>
            <w:webHidden/>
          </w:rPr>
          <w:fldChar w:fldCharType="separate"/>
        </w:r>
        <w:r>
          <w:rPr>
            <w:noProof/>
            <w:webHidden/>
          </w:rPr>
          <w:t>48</w:t>
        </w:r>
        <w:r>
          <w:rPr>
            <w:noProof/>
            <w:webHidden/>
          </w:rPr>
          <w:fldChar w:fldCharType="end"/>
        </w:r>
      </w:hyperlink>
    </w:p>
    <w:p w:rsidR="00D4095A" w:rsidRPr="00CF69F8" w:rsidRDefault="00D4095A">
      <w:pPr>
        <w:pStyle w:val="TOC3"/>
        <w:tabs>
          <w:tab w:val="left" w:pos="1540"/>
          <w:tab w:val="right" w:leader="dot" w:pos="10903"/>
        </w:tabs>
        <w:rPr>
          <w:rFonts w:ascii="Calibri" w:hAnsi="Calibri"/>
          <w:noProof/>
          <w:color w:val="auto"/>
          <w:sz w:val="22"/>
          <w:szCs w:val="22"/>
          <w:lang w:eastAsia="en-IE"/>
        </w:rPr>
      </w:pPr>
      <w:hyperlink w:anchor="_Toc298491417" w:history="1">
        <w:r w:rsidRPr="005F70D6">
          <w:rPr>
            <w:rStyle w:val="Hyperlink"/>
            <w:rFonts w:cs="Tahoma"/>
            <w:noProof/>
          </w:rPr>
          <w:t>7.3.12.</w:t>
        </w:r>
        <w:r w:rsidRPr="00CF69F8">
          <w:rPr>
            <w:rFonts w:ascii="Calibri" w:hAnsi="Calibri"/>
            <w:noProof/>
            <w:color w:val="auto"/>
            <w:sz w:val="22"/>
            <w:szCs w:val="22"/>
            <w:lang w:eastAsia="en-IE"/>
          </w:rPr>
          <w:tab/>
        </w:r>
        <w:r w:rsidRPr="005F70D6">
          <w:rPr>
            <w:rStyle w:val="Hyperlink"/>
            <w:rFonts w:cs="Tahoma"/>
            <w:noProof/>
          </w:rPr>
          <w:t>Website</w:t>
        </w:r>
        <w:r>
          <w:rPr>
            <w:noProof/>
            <w:webHidden/>
          </w:rPr>
          <w:tab/>
        </w:r>
        <w:r>
          <w:rPr>
            <w:noProof/>
            <w:webHidden/>
          </w:rPr>
          <w:fldChar w:fldCharType="begin"/>
        </w:r>
        <w:r>
          <w:rPr>
            <w:noProof/>
            <w:webHidden/>
          </w:rPr>
          <w:instrText xml:space="preserve"> PAGEREF _Toc298491417 \h </w:instrText>
        </w:r>
        <w:r>
          <w:rPr>
            <w:noProof/>
            <w:webHidden/>
          </w:rPr>
        </w:r>
        <w:r>
          <w:rPr>
            <w:noProof/>
            <w:webHidden/>
          </w:rPr>
          <w:fldChar w:fldCharType="separate"/>
        </w:r>
        <w:r>
          <w:rPr>
            <w:noProof/>
            <w:webHidden/>
          </w:rPr>
          <w:t>49</w:t>
        </w:r>
        <w:r>
          <w:rPr>
            <w:noProof/>
            <w:webHidden/>
          </w:rPr>
          <w:fldChar w:fldCharType="end"/>
        </w:r>
      </w:hyperlink>
    </w:p>
    <w:p w:rsidR="00D4095A" w:rsidRPr="00CF69F8" w:rsidRDefault="00D4095A">
      <w:pPr>
        <w:pStyle w:val="TOC3"/>
        <w:tabs>
          <w:tab w:val="left" w:pos="1760"/>
          <w:tab w:val="right" w:leader="dot" w:pos="10903"/>
        </w:tabs>
        <w:rPr>
          <w:rFonts w:ascii="Calibri" w:hAnsi="Calibri"/>
          <w:noProof/>
          <w:color w:val="auto"/>
          <w:sz w:val="22"/>
          <w:szCs w:val="22"/>
          <w:lang w:eastAsia="en-IE"/>
        </w:rPr>
      </w:pPr>
      <w:hyperlink w:anchor="_Toc298491418" w:history="1">
        <w:r w:rsidRPr="005F70D6">
          <w:rPr>
            <w:rStyle w:val="Hyperlink"/>
            <w:rFonts w:cs="Tahoma"/>
            <w:noProof/>
          </w:rPr>
          <w:t>7.3.12.1</w:t>
        </w:r>
        <w:r w:rsidRPr="00CF69F8">
          <w:rPr>
            <w:rFonts w:ascii="Calibri" w:hAnsi="Calibri"/>
            <w:noProof/>
            <w:color w:val="auto"/>
            <w:sz w:val="22"/>
            <w:szCs w:val="22"/>
            <w:lang w:eastAsia="en-IE"/>
          </w:rPr>
          <w:tab/>
        </w:r>
        <w:r w:rsidRPr="005F70D6">
          <w:rPr>
            <w:rStyle w:val="Hyperlink"/>
            <w:rFonts w:cs="Tahoma"/>
            <w:noProof/>
          </w:rPr>
          <w:t>Website – Integration Overview</w:t>
        </w:r>
        <w:r>
          <w:rPr>
            <w:noProof/>
            <w:webHidden/>
          </w:rPr>
          <w:tab/>
        </w:r>
        <w:r>
          <w:rPr>
            <w:noProof/>
            <w:webHidden/>
          </w:rPr>
          <w:fldChar w:fldCharType="begin"/>
        </w:r>
        <w:r>
          <w:rPr>
            <w:noProof/>
            <w:webHidden/>
          </w:rPr>
          <w:instrText xml:space="preserve"> PAGEREF _Toc298491418 \h </w:instrText>
        </w:r>
        <w:r>
          <w:rPr>
            <w:noProof/>
            <w:webHidden/>
          </w:rPr>
        </w:r>
        <w:r>
          <w:rPr>
            <w:noProof/>
            <w:webHidden/>
          </w:rPr>
          <w:fldChar w:fldCharType="separate"/>
        </w:r>
        <w:r>
          <w:rPr>
            <w:noProof/>
            <w:webHidden/>
          </w:rPr>
          <w:t>49</w:t>
        </w:r>
        <w:r>
          <w:rPr>
            <w:noProof/>
            <w:webHidden/>
          </w:rPr>
          <w:fldChar w:fldCharType="end"/>
        </w:r>
      </w:hyperlink>
    </w:p>
    <w:p w:rsidR="00D4095A" w:rsidRPr="00CF69F8" w:rsidRDefault="00D4095A">
      <w:pPr>
        <w:pStyle w:val="TOC3"/>
        <w:tabs>
          <w:tab w:val="left" w:pos="1760"/>
          <w:tab w:val="right" w:leader="dot" w:pos="10903"/>
        </w:tabs>
        <w:rPr>
          <w:rFonts w:ascii="Calibri" w:hAnsi="Calibri"/>
          <w:noProof/>
          <w:color w:val="auto"/>
          <w:sz w:val="22"/>
          <w:szCs w:val="22"/>
          <w:lang w:eastAsia="en-IE"/>
        </w:rPr>
      </w:pPr>
      <w:hyperlink w:anchor="_Toc298491419" w:history="1">
        <w:r w:rsidRPr="005F70D6">
          <w:rPr>
            <w:rStyle w:val="Hyperlink"/>
            <w:rFonts w:cs="Tahoma"/>
            <w:noProof/>
          </w:rPr>
          <w:t>7.3.12.2</w:t>
        </w:r>
        <w:r w:rsidRPr="00CF69F8">
          <w:rPr>
            <w:rFonts w:ascii="Calibri" w:hAnsi="Calibri"/>
            <w:noProof/>
            <w:color w:val="auto"/>
            <w:sz w:val="22"/>
            <w:szCs w:val="22"/>
            <w:lang w:eastAsia="en-IE"/>
          </w:rPr>
          <w:tab/>
        </w:r>
        <w:r w:rsidRPr="005F70D6">
          <w:rPr>
            <w:rStyle w:val="Hyperlink"/>
            <w:rFonts w:cs="Tahoma"/>
            <w:noProof/>
          </w:rPr>
          <w:t>Website – Login Interaction</w:t>
        </w:r>
        <w:r>
          <w:rPr>
            <w:noProof/>
            <w:webHidden/>
          </w:rPr>
          <w:tab/>
        </w:r>
        <w:r>
          <w:rPr>
            <w:noProof/>
            <w:webHidden/>
          </w:rPr>
          <w:fldChar w:fldCharType="begin"/>
        </w:r>
        <w:r>
          <w:rPr>
            <w:noProof/>
            <w:webHidden/>
          </w:rPr>
          <w:instrText xml:space="preserve"> PAGEREF _Toc298491419 \h </w:instrText>
        </w:r>
        <w:r>
          <w:rPr>
            <w:noProof/>
            <w:webHidden/>
          </w:rPr>
        </w:r>
        <w:r>
          <w:rPr>
            <w:noProof/>
            <w:webHidden/>
          </w:rPr>
          <w:fldChar w:fldCharType="separate"/>
        </w:r>
        <w:r>
          <w:rPr>
            <w:noProof/>
            <w:webHidden/>
          </w:rPr>
          <w:t>49</w:t>
        </w:r>
        <w:r>
          <w:rPr>
            <w:noProof/>
            <w:webHidden/>
          </w:rPr>
          <w:fldChar w:fldCharType="end"/>
        </w:r>
      </w:hyperlink>
    </w:p>
    <w:p w:rsidR="00D4095A" w:rsidRPr="00CF69F8" w:rsidRDefault="00D4095A">
      <w:pPr>
        <w:pStyle w:val="TOC3"/>
        <w:tabs>
          <w:tab w:val="left" w:pos="1760"/>
          <w:tab w:val="right" w:leader="dot" w:pos="10903"/>
        </w:tabs>
        <w:rPr>
          <w:rFonts w:ascii="Calibri" w:hAnsi="Calibri"/>
          <w:noProof/>
          <w:color w:val="auto"/>
          <w:sz w:val="22"/>
          <w:szCs w:val="22"/>
          <w:lang w:eastAsia="en-IE"/>
        </w:rPr>
      </w:pPr>
      <w:hyperlink w:anchor="_Toc298491420" w:history="1">
        <w:r w:rsidRPr="005F70D6">
          <w:rPr>
            <w:rStyle w:val="Hyperlink"/>
            <w:rFonts w:cs="Tahoma"/>
            <w:noProof/>
          </w:rPr>
          <w:t>7.3.12.3</w:t>
        </w:r>
        <w:r w:rsidRPr="00CF69F8">
          <w:rPr>
            <w:rFonts w:ascii="Calibri" w:hAnsi="Calibri"/>
            <w:noProof/>
            <w:color w:val="auto"/>
            <w:sz w:val="22"/>
            <w:szCs w:val="22"/>
            <w:lang w:eastAsia="en-IE"/>
          </w:rPr>
          <w:tab/>
        </w:r>
        <w:r w:rsidRPr="005F70D6">
          <w:rPr>
            <w:rStyle w:val="Hyperlink"/>
            <w:rFonts w:cs="Tahoma"/>
            <w:noProof/>
          </w:rPr>
          <w:t>Website – Data Query</w:t>
        </w:r>
        <w:r>
          <w:rPr>
            <w:noProof/>
            <w:webHidden/>
          </w:rPr>
          <w:tab/>
        </w:r>
        <w:r>
          <w:rPr>
            <w:noProof/>
            <w:webHidden/>
          </w:rPr>
          <w:fldChar w:fldCharType="begin"/>
        </w:r>
        <w:r>
          <w:rPr>
            <w:noProof/>
            <w:webHidden/>
          </w:rPr>
          <w:instrText xml:space="preserve"> PAGEREF _Toc298491420 \h </w:instrText>
        </w:r>
        <w:r>
          <w:rPr>
            <w:noProof/>
            <w:webHidden/>
          </w:rPr>
        </w:r>
        <w:r>
          <w:rPr>
            <w:noProof/>
            <w:webHidden/>
          </w:rPr>
          <w:fldChar w:fldCharType="separate"/>
        </w:r>
        <w:r>
          <w:rPr>
            <w:noProof/>
            <w:webHidden/>
          </w:rPr>
          <w:t>53</w:t>
        </w:r>
        <w:r>
          <w:rPr>
            <w:noProof/>
            <w:webHidden/>
          </w:rPr>
          <w:fldChar w:fldCharType="end"/>
        </w:r>
      </w:hyperlink>
    </w:p>
    <w:p w:rsidR="00D4095A" w:rsidRPr="00CF69F8" w:rsidRDefault="00D4095A">
      <w:pPr>
        <w:pStyle w:val="TOC3"/>
        <w:tabs>
          <w:tab w:val="left" w:pos="1760"/>
          <w:tab w:val="right" w:leader="dot" w:pos="10903"/>
        </w:tabs>
        <w:rPr>
          <w:rFonts w:ascii="Calibri" w:hAnsi="Calibri"/>
          <w:noProof/>
          <w:color w:val="auto"/>
          <w:sz w:val="22"/>
          <w:szCs w:val="22"/>
          <w:lang w:eastAsia="en-IE"/>
        </w:rPr>
      </w:pPr>
      <w:hyperlink w:anchor="_Toc298491421" w:history="1">
        <w:r w:rsidRPr="005F70D6">
          <w:rPr>
            <w:rStyle w:val="Hyperlink"/>
            <w:rFonts w:cs="Tahoma"/>
            <w:noProof/>
          </w:rPr>
          <w:t>7.3.12.4</w:t>
        </w:r>
        <w:r w:rsidRPr="00CF69F8">
          <w:rPr>
            <w:rFonts w:ascii="Calibri" w:hAnsi="Calibri"/>
            <w:noProof/>
            <w:color w:val="auto"/>
            <w:sz w:val="22"/>
            <w:szCs w:val="22"/>
            <w:lang w:eastAsia="en-IE"/>
          </w:rPr>
          <w:tab/>
        </w:r>
        <w:r w:rsidRPr="005F70D6">
          <w:rPr>
            <w:rStyle w:val="Hyperlink"/>
            <w:rFonts w:cs="Tahoma"/>
            <w:noProof/>
          </w:rPr>
          <w:t>Website – Data Logging</w:t>
        </w:r>
        <w:r>
          <w:rPr>
            <w:noProof/>
            <w:webHidden/>
          </w:rPr>
          <w:tab/>
        </w:r>
        <w:r>
          <w:rPr>
            <w:noProof/>
            <w:webHidden/>
          </w:rPr>
          <w:fldChar w:fldCharType="begin"/>
        </w:r>
        <w:r>
          <w:rPr>
            <w:noProof/>
            <w:webHidden/>
          </w:rPr>
          <w:instrText xml:space="preserve"> PAGEREF _Toc298491421 \h </w:instrText>
        </w:r>
        <w:r>
          <w:rPr>
            <w:noProof/>
            <w:webHidden/>
          </w:rPr>
        </w:r>
        <w:r>
          <w:rPr>
            <w:noProof/>
            <w:webHidden/>
          </w:rPr>
          <w:fldChar w:fldCharType="separate"/>
        </w:r>
        <w:r>
          <w:rPr>
            <w:noProof/>
            <w:webHidden/>
          </w:rPr>
          <w:t>57</w:t>
        </w:r>
        <w:r>
          <w:rPr>
            <w:noProof/>
            <w:webHidden/>
          </w:rPr>
          <w:fldChar w:fldCharType="end"/>
        </w:r>
      </w:hyperlink>
    </w:p>
    <w:p w:rsidR="00D4095A" w:rsidRPr="00CF69F8" w:rsidRDefault="00D4095A">
      <w:pPr>
        <w:pStyle w:val="TOC1"/>
        <w:tabs>
          <w:tab w:val="right" w:leader="dot" w:pos="10903"/>
        </w:tabs>
        <w:rPr>
          <w:rFonts w:ascii="Calibri" w:hAnsi="Calibri"/>
          <w:noProof/>
          <w:color w:val="auto"/>
          <w:sz w:val="22"/>
          <w:szCs w:val="22"/>
          <w:lang w:eastAsia="en-IE"/>
        </w:rPr>
      </w:pPr>
      <w:hyperlink w:anchor="_Toc298491422" w:history="1">
        <w:r w:rsidRPr="005F70D6">
          <w:rPr>
            <w:rStyle w:val="Hyperlink"/>
            <w:rFonts w:cs="Tahoma"/>
            <w:noProof/>
          </w:rPr>
          <w:t>Appendix A – Response Codes</w:t>
        </w:r>
        <w:r>
          <w:rPr>
            <w:noProof/>
            <w:webHidden/>
          </w:rPr>
          <w:tab/>
        </w:r>
        <w:r>
          <w:rPr>
            <w:noProof/>
            <w:webHidden/>
          </w:rPr>
          <w:fldChar w:fldCharType="begin"/>
        </w:r>
        <w:r>
          <w:rPr>
            <w:noProof/>
            <w:webHidden/>
          </w:rPr>
          <w:instrText xml:space="preserve"> PAGEREF _Toc298491422 \h </w:instrText>
        </w:r>
        <w:r>
          <w:rPr>
            <w:noProof/>
            <w:webHidden/>
          </w:rPr>
        </w:r>
        <w:r>
          <w:rPr>
            <w:noProof/>
            <w:webHidden/>
          </w:rPr>
          <w:fldChar w:fldCharType="separate"/>
        </w:r>
        <w:r>
          <w:rPr>
            <w:noProof/>
            <w:webHidden/>
          </w:rPr>
          <w:t>63</w:t>
        </w:r>
        <w:r>
          <w:rPr>
            <w:noProof/>
            <w:webHidden/>
          </w:rPr>
          <w:fldChar w:fldCharType="end"/>
        </w:r>
      </w:hyperlink>
    </w:p>
    <w:p w:rsidR="000B2B96" w:rsidRDefault="000B2B96">
      <w:r w:rsidRPr="001E5DD2">
        <w:fldChar w:fldCharType="end"/>
      </w:r>
    </w:p>
    <w:p w:rsidR="000B2B96" w:rsidRDefault="000B2B96"/>
    <w:p w:rsidR="000B2B96" w:rsidRPr="00504427" w:rsidRDefault="000B2B96" w:rsidP="00176A96">
      <w:pPr>
        <w:pStyle w:val="Heading1"/>
        <w:rPr>
          <w:rFonts w:cs="Tahoma"/>
        </w:rPr>
      </w:pPr>
      <w:r w:rsidRPr="00504427">
        <w:rPr>
          <w:rFonts w:cs="Tahoma"/>
        </w:rPr>
        <w:br w:type="page"/>
      </w:r>
      <w:bookmarkStart w:id="19" w:name="_Toc296578466"/>
      <w:bookmarkStart w:id="20" w:name="_Toc296578530"/>
      <w:bookmarkStart w:id="21" w:name="_Toc298491365"/>
      <w:r w:rsidRPr="00504427">
        <w:rPr>
          <w:rFonts w:cs="Tahoma"/>
        </w:rPr>
        <w:lastRenderedPageBreak/>
        <w:t>2.  System Overviews</w:t>
      </w:r>
      <w:bookmarkEnd w:id="19"/>
      <w:bookmarkEnd w:id="20"/>
      <w:bookmarkEnd w:id="21"/>
      <w:r w:rsidRPr="00504427">
        <w:rPr>
          <w:rFonts w:cs="Tahoma"/>
        </w:rPr>
        <w:t xml:space="preserve"> </w:t>
      </w: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22" w:name="_Toc296578467"/>
      <w:bookmarkStart w:id="23" w:name="_Toc296578531"/>
      <w:bookmarkStart w:id="24" w:name="_Toc298491366"/>
      <w:r w:rsidRPr="00504427">
        <w:rPr>
          <w:rFonts w:cs="Tahoma"/>
        </w:rPr>
        <w:t>2.1 Overview</w:t>
      </w:r>
      <w:bookmarkEnd w:id="22"/>
      <w:bookmarkEnd w:id="23"/>
      <w:bookmarkEnd w:id="24"/>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BE </w:t>
      </w:r>
      <w:smartTag w:uri="urn:schemas-microsoft-com:office:smarttags" w:element="stockticker">
        <w:r w:rsidRPr="00504427">
          <w:rPr>
            <w:rFonts w:ascii="Tahoma" w:hAnsi="Tahoma" w:cs="Tahoma"/>
            <w:sz w:val="20"/>
            <w:szCs w:val="20"/>
          </w:rPr>
          <w:t>CMI</w:t>
        </w:r>
      </w:smartTag>
      <w:r w:rsidRPr="00504427">
        <w:rPr>
          <w:rFonts w:ascii="Tahoma" w:hAnsi="Tahoma" w:cs="Tahoma"/>
          <w:sz w:val="20"/>
          <w:szCs w:val="20"/>
        </w:rPr>
        <w:t xml:space="preserve">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xml:space="preserve"> can be used to integrate with any number of external solutions.  It is currently optimised to be used in one of three ways.</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24"/>
        </w:numPr>
        <w:ind w:right="2835"/>
        <w:rPr>
          <w:rFonts w:ascii="Tahoma" w:hAnsi="Tahoma" w:cs="Tahoma"/>
          <w:sz w:val="20"/>
          <w:szCs w:val="20"/>
        </w:rPr>
      </w:pPr>
      <w:r w:rsidRPr="00504427">
        <w:rPr>
          <w:rFonts w:ascii="Tahoma" w:hAnsi="Tahoma" w:cs="Tahoma"/>
          <w:sz w:val="20"/>
          <w:szCs w:val="20"/>
        </w:rPr>
        <w:t>As the database solution for web surveys / membership websites (Website Integration)</w:t>
      </w:r>
    </w:p>
    <w:p w:rsidR="000B2B96" w:rsidRPr="00504427" w:rsidRDefault="000B2B96" w:rsidP="00176A96">
      <w:pPr>
        <w:ind w:left="2160" w:right="2835"/>
        <w:rPr>
          <w:rFonts w:ascii="Tahoma" w:hAnsi="Tahoma" w:cs="Tahoma"/>
          <w:sz w:val="20"/>
          <w:szCs w:val="20"/>
        </w:rPr>
      </w:pPr>
    </w:p>
    <w:p w:rsidR="000B2B96" w:rsidRPr="00504427" w:rsidRDefault="000B2B96" w:rsidP="00176A96">
      <w:pPr>
        <w:numPr>
          <w:ilvl w:val="0"/>
          <w:numId w:val="24"/>
        </w:numPr>
        <w:ind w:right="2835"/>
        <w:rPr>
          <w:rFonts w:ascii="Tahoma" w:hAnsi="Tahoma" w:cs="Tahoma"/>
          <w:sz w:val="20"/>
          <w:szCs w:val="20"/>
        </w:rPr>
      </w:pPr>
      <w:r w:rsidRPr="00504427">
        <w:rPr>
          <w:rFonts w:ascii="Tahoma" w:hAnsi="Tahoma" w:cs="Tahoma"/>
          <w:sz w:val="20"/>
          <w:szCs w:val="20"/>
        </w:rPr>
        <w:t xml:space="preserve">As an enhanced way of logging a user in, e.g. integration with a phone system (System Integration) </w:t>
      </w:r>
    </w:p>
    <w:p w:rsidR="000B2B96" w:rsidRPr="00504427" w:rsidRDefault="000B2B96" w:rsidP="00176A96">
      <w:pPr>
        <w:ind w:left="2160" w:right="2835"/>
        <w:rPr>
          <w:rFonts w:ascii="Tahoma" w:hAnsi="Tahoma" w:cs="Tahoma"/>
          <w:sz w:val="20"/>
          <w:szCs w:val="20"/>
        </w:rPr>
      </w:pPr>
    </w:p>
    <w:p w:rsidR="000B2B96" w:rsidRPr="00504427" w:rsidRDefault="000B2B96" w:rsidP="00176A96">
      <w:pPr>
        <w:numPr>
          <w:ilvl w:val="0"/>
          <w:numId w:val="24"/>
        </w:numPr>
        <w:ind w:right="2835"/>
        <w:rPr>
          <w:rFonts w:ascii="Tahoma" w:hAnsi="Tahoma" w:cs="Tahoma"/>
          <w:sz w:val="20"/>
          <w:szCs w:val="20"/>
        </w:rPr>
      </w:pPr>
      <w:r w:rsidRPr="00504427">
        <w:rPr>
          <w:rFonts w:ascii="Tahoma" w:hAnsi="Tahoma" w:cs="Tahoma"/>
          <w:sz w:val="20"/>
          <w:szCs w:val="20"/>
        </w:rPr>
        <w:t>As a method of automated file loading and report generation using manual means or Windows Scheduled tasks</w:t>
      </w:r>
    </w:p>
    <w:p w:rsidR="000B2B96" w:rsidRPr="00504427" w:rsidRDefault="000B2B96" w:rsidP="00176A96">
      <w:pPr>
        <w:ind w:right="2835"/>
        <w:rPr>
          <w:rFonts w:ascii="Tahoma" w:hAnsi="Tahoma" w:cs="Tahoma"/>
          <w:sz w:val="20"/>
          <w:szCs w:val="20"/>
        </w:rPr>
      </w:pPr>
    </w:p>
    <w:p w:rsidR="000B2B96" w:rsidRPr="00504427" w:rsidRDefault="000B2B96" w:rsidP="00504427">
      <w:pPr>
        <w:pStyle w:val="Heading2"/>
        <w:rPr>
          <w:rFonts w:cs="Tahoma"/>
        </w:rPr>
      </w:pPr>
      <w:bookmarkStart w:id="25" w:name="_Toc296578468"/>
      <w:bookmarkStart w:id="26" w:name="_Toc296578532"/>
      <w:bookmarkStart w:id="27" w:name="_Toc298491367"/>
      <w:r w:rsidRPr="00504427">
        <w:rPr>
          <w:rFonts w:cs="Tahoma"/>
        </w:rPr>
        <w:t xml:space="preserve">2.2 Overview of the </w:t>
      </w:r>
      <w:smartTag w:uri="urn:schemas-microsoft-com:office:smarttags" w:element="stockticker">
        <w:r w:rsidRPr="00504427">
          <w:rPr>
            <w:rFonts w:cs="Tahoma"/>
          </w:rPr>
          <w:t>CMI</w:t>
        </w:r>
      </w:smartTag>
      <w:r w:rsidRPr="00504427">
        <w:rPr>
          <w:rFonts w:cs="Tahoma"/>
        </w:rPr>
        <w:t xml:space="preserve"> </w:t>
      </w:r>
      <w:smartTag w:uri="urn:schemas-microsoft-com:office:smarttags" w:element="stockticker">
        <w:r w:rsidRPr="00504427">
          <w:rPr>
            <w:rFonts w:cs="Tahoma"/>
          </w:rPr>
          <w:t>API</w:t>
        </w:r>
      </w:smartTag>
      <w:bookmarkEnd w:id="25"/>
      <w:bookmarkEnd w:id="26"/>
      <w:bookmarkEnd w:id="27"/>
    </w:p>
    <w:p w:rsidR="000B2B96" w:rsidRPr="00504427" w:rsidRDefault="000B2B96" w:rsidP="00176A96">
      <w:pPr>
        <w:ind w:left="720" w:right="2835"/>
        <w:rPr>
          <w:rFonts w:ascii="Tahoma" w:hAnsi="Tahoma" w:cs="Tahoma"/>
        </w:rPr>
      </w:pPr>
    </w:p>
    <w:p w:rsidR="000B2B96" w:rsidRPr="00504427" w:rsidRDefault="002A6996" w:rsidP="00176A96">
      <w:pPr>
        <w:ind w:left="720" w:right="2835"/>
        <w:rPr>
          <w:rFonts w:ascii="Tahoma" w:hAnsi="Tahoma" w:cs="Tahoma"/>
        </w:rPr>
      </w:pPr>
      <w:r>
        <w:rPr>
          <w:rFonts w:ascii="Tahoma" w:hAnsi="Tahoma" w:cs="Tahoma"/>
          <w:noProof/>
          <w:lang w:eastAsia="en-IE"/>
        </w:rPr>
        <w:drawing>
          <wp:inline distT="0" distB="0" distL="0" distR="0">
            <wp:extent cx="4351020" cy="4225290"/>
            <wp:effectExtent l="0" t="0" r="0" b="381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1020" cy="4225290"/>
                    </a:xfrm>
                    <a:prstGeom prst="rect">
                      <a:avLst/>
                    </a:prstGeom>
                    <a:noFill/>
                    <a:ln>
                      <a:noFill/>
                    </a:ln>
                  </pic:spPr>
                </pic:pic>
              </a:graphicData>
            </a:graphic>
          </wp:inline>
        </w:drawing>
      </w:r>
    </w:p>
    <w:p w:rsidR="000B2B96" w:rsidRPr="00504427" w:rsidRDefault="000B2B96" w:rsidP="00504427">
      <w:pPr>
        <w:pStyle w:val="Heading2"/>
        <w:rPr>
          <w:rFonts w:cs="Tahoma"/>
        </w:rPr>
      </w:pPr>
      <w:r w:rsidRPr="00504427">
        <w:rPr>
          <w:rFonts w:cs="Tahoma"/>
        </w:rPr>
        <w:br w:type="page"/>
      </w:r>
      <w:bookmarkStart w:id="28" w:name="_Toc296578469"/>
      <w:bookmarkStart w:id="29" w:name="_Toc296578533"/>
      <w:bookmarkStart w:id="30" w:name="_Toc298491368"/>
      <w:r w:rsidRPr="00504427">
        <w:rPr>
          <w:rFonts w:cs="Tahoma"/>
        </w:rPr>
        <w:lastRenderedPageBreak/>
        <w:t>2.3 Overview of BE as used for Website Integration</w:t>
      </w:r>
      <w:bookmarkEnd w:id="28"/>
      <w:bookmarkEnd w:id="29"/>
      <w:bookmarkEnd w:id="30"/>
    </w:p>
    <w:p w:rsidR="000B2B96" w:rsidRPr="00504427" w:rsidRDefault="000B2B96" w:rsidP="00176A96">
      <w:pPr>
        <w:ind w:left="720" w:right="2835"/>
        <w:rPr>
          <w:rFonts w:ascii="Tahoma" w:hAnsi="Tahoma" w:cs="Tahoma"/>
        </w:rPr>
      </w:pPr>
    </w:p>
    <w:p w:rsidR="000B2B96" w:rsidRPr="00504427" w:rsidRDefault="002A6996" w:rsidP="00176A96">
      <w:pPr>
        <w:ind w:left="1440" w:right="2835"/>
        <w:rPr>
          <w:rFonts w:ascii="Tahoma" w:hAnsi="Tahoma" w:cs="Tahoma"/>
        </w:rPr>
      </w:pPr>
      <w:r>
        <w:rPr>
          <w:rFonts w:ascii="Tahoma" w:hAnsi="Tahoma" w:cs="Tahoma"/>
          <w:noProof/>
          <w:lang w:eastAsia="en-IE"/>
        </w:rPr>
        <w:drawing>
          <wp:inline distT="0" distB="0" distL="0" distR="0">
            <wp:extent cx="3673475" cy="2254250"/>
            <wp:effectExtent l="0" t="0" r="3175"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3475" cy="225425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Business Express can act as the database management engine for any public / external facing website.  For example, information captured in a form can be securely redirected to Business Express and stored in a campaign.  Business Express can also </w:t>
      </w:r>
      <w:r w:rsidRPr="00504427">
        <w:rPr>
          <w:rFonts w:ascii="Tahoma" w:hAnsi="Tahoma" w:cs="Tahoma"/>
          <w:i/>
          <w:sz w:val="20"/>
          <w:szCs w:val="20"/>
        </w:rPr>
        <w:t>supply</w:t>
      </w:r>
      <w:r w:rsidRPr="00504427">
        <w:rPr>
          <w:rFonts w:ascii="Tahoma" w:hAnsi="Tahoma" w:cs="Tahoma"/>
          <w:sz w:val="20"/>
          <w:szCs w:val="20"/>
        </w:rPr>
        <w:t xml:space="preserve"> data in the form of XML documents, which can be displayed as lists.  Campaigns can also be used to provide simple logon verification.</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Data is pushed to BE as a HTTPS POST.  Data is retrieved as an XML or HTML document.</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176A96">
      <w:pPr>
        <w:ind w:right="2835" w:firstLine="720"/>
        <w:rPr>
          <w:rFonts w:ascii="Tahoma" w:hAnsi="Tahoma" w:cs="Tahoma"/>
        </w:rPr>
      </w:pPr>
      <w:r w:rsidRPr="00504427">
        <w:rPr>
          <w:rFonts w:ascii="Tahoma" w:hAnsi="Tahoma" w:cs="Tahoma"/>
        </w:rPr>
        <w:t>2.4 Process Flow for Website Integration</w:t>
      </w:r>
    </w:p>
    <w:p w:rsidR="000B2B96" w:rsidRPr="00504427" w:rsidRDefault="000B2B96" w:rsidP="00176A96">
      <w:pPr>
        <w:ind w:right="2835" w:firstLine="720"/>
        <w:rPr>
          <w:rFonts w:ascii="Tahoma" w:hAnsi="Tahoma" w:cs="Tahoma"/>
        </w:rPr>
      </w:pP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Data is collected from the user and submitted to a processing page</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The processing page reads the submission and appends key processing data</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The new data is packaged and submitted to BE</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BE processes the data and returns a data package (XML or HTML)</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The processing page interprets the return data package and informs the user as appropriate</w:t>
      </w:r>
    </w:p>
    <w:p w:rsidR="000B2B96" w:rsidRPr="00504427" w:rsidRDefault="000B2B96" w:rsidP="00176A96">
      <w:pPr>
        <w:ind w:left="720" w:right="2835" w:firstLine="720"/>
        <w:rPr>
          <w:rFonts w:ascii="Tahoma" w:hAnsi="Tahoma" w:cs="Tahoma"/>
        </w:rPr>
      </w:pPr>
    </w:p>
    <w:p w:rsidR="000B2B96" w:rsidRPr="00504427" w:rsidRDefault="000B2B96" w:rsidP="00504427">
      <w:pPr>
        <w:pStyle w:val="Heading2"/>
        <w:rPr>
          <w:rFonts w:cs="Tahoma"/>
        </w:rPr>
      </w:pPr>
      <w:r w:rsidRPr="00504427">
        <w:rPr>
          <w:rFonts w:cs="Tahoma"/>
        </w:rPr>
        <w:br w:type="page"/>
      </w:r>
      <w:bookmarkStart w:id="31" w:name="_Toc296578470"/>
      <w:bookmarkStart w:id="32" w:name="_Toc296578534"/>
      <w:bookmarkStart w:id="33" w:name="_Toc298491369"/>
      <w:r w:rsidRPr="00504427">
        <w:rPr>
          <w:rFonts w:cs="Tahoma"/>
        </w:rPr>
        <w:lastRenderedPageBreak/>
        <w:t>2.5 Overview of BE as used for System Integration</w:t>
      </w:r>
      <w:bookmarkEnd w:id="31"/>
      <w:bookmarkEnd w:id="32"/>
      <w:bookmarkEnd w:id="33"/>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rPr>
      </w:pPr>
    </w:p>
    <w:p w:rsidR="000B2B96" w:rsidRPr="00504427" w:rsidRDefault="002A6996" w:rsidP="00176A96">
      <w:pPr>
        <w:ind w:left="1440" w:right="2835"/>
        <w:rPr>
          <w:rFonts w:ascii="Tahoma" w:hAnsi="Tahoma" w:cs="Tahoma"/>
        </w:rPr>
      </w:pPr>
      <w:r>
        <w:rPr>
          <w:rFonts w:ascii="Tahoma" w:hAnsi="Tahoma" w:cs="Tahoma"/>
          <w:noProof/>
          <w:lang w:eastAsia="en-IE"/>
        </w:rPr>
        <w:drawing>
          <wp:inline distT="0" distB="0" distL="0" distR="0">
            <wp:extent cx="2175510" cy="2727325"/>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5510" cy="2727325"/>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16"/>
          <w:szCs w:val="16"/>
        </w:rPr>
      </w:pPr>
    </w:p>
    <w:p w:rsidR="000B2B96" w:rsidRPr="00504427" w:rsidRDefault="000B2B96" w:rsidP="00176A96">
      <w:pPr>
        <w:ind w:left="1440" w:right="2835"/>
        <w:rPr>
          <w:rFonts w:ascii="Tahoma" w:hAnsi="Tahoma" w:cs="Tahoma"/>
          <w:sz w:val="16"/>
          <w:szCs w:val="16"/>
        </w:rPr>
      </w:pPr>
      <w:r w:rsidRPr="00504427">
        <w:rPr>
          <w:rFonts w:ascii="Tahoma" w:hAnsi="Tahoma" w:cs="Tahoma"/>
          <w:sz w:val="16"/>
          <w:szCs w:val="16"/>
        </w:rPr>
        <w:t>Diagram 1 : Generic Dialler Interface.</w:t>
      </w:r>
    </w:p>
    <w:p w:rsidR="000B2B96" w:rsidRPr="00504427" w:rsidRDefault="000B2B96" w:rsidP="00176A96">
      <w:pPr>
        <w:ind w:right="2835"/>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When used as part of systems integration, BE is accessed through a URL call.  Any system capable of generating a URL call can, through a ‘HTTP POST’, integrate with BE.  BE provides a completely self contained, web based interface for testing and to aid understanding of the functions and features available to users.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following example of a real world setup demonstrates the implementation of BE.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For phone system based processes, the Dialler processes a ‘Calling List’.  When the call is connected or picked up, two things happen simultaneously.  The phone call is ‘pushed’ to an agent and a data command is sent to an agent’s machine.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There is a listening application on the agent’s machine, waiting to receive this instruction.  When the listener picks up the instruction, it opens a URL.  The URL is a page on the BE server.  Parameters in the URL allow the dialler to pass record specific information which opens the appropriate Customer Data Record.</w:t>
      </w: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34" w:name="_Toc296578471"/>
      <w:bookmarkStart w:id="35" w:name="_Toc296578535"/>
      <w:bookmarkStart w:id="36" w:name="_Toc298491370"/>
      <w:r w:rsidRPr="00504427">
        <w:rPr>
          <w:rFonts w:cs="Tahoma"/>
        </w:rPr>
        <w:lastRenderedPageBreak/>
        <w:t>2.6 Process Flow for System Integration</w:t>
      </w:r>
      <w:bookmarkEnd w:id="34"/>
      <w:bookmarkEnd w:id="35"/>
      <w:bookmarkEnd w:id="36"/>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Phone Dialler Integration</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Dialler takes a record from the calling list</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Call is answered by an agent</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Call is pushed to the agent’s phone</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Id / Phone Number is pushed to the listening application on the agent’s machine</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 xml:space="preserve">Agent’s machine opens a URL similar to </w:t>
      </w:r>
      <w:hyperlink r:id="rId14" w:history="1">
        <w:r w:rsidRPr="00504427">
          <w:rPr>
            <w:rFonts w:ascii="Tahoma" w:hAnsi="Tahoma" w:cs="Tahoma"/>
            <w:sz w:val="20"/>
            <w:szCs w:val="20"/>
          </w:rPr>
          <w:t>https://ww3.allnone.ie/client/client_demo/cti/userCTI_Record.asp?intCampaign_Id=1&amp;intCDA_1_Id=1</w:t>
        </w:r>
      </w:hyperlink>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BE builds the page and returns it to the agent’s machine.</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Application / Intranet Integration</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4"/>
        </w:numPr>
        <w:ind w:right="2835"/>
        <w:rPr>
          <w:rFonts w:ascii="Tahoma" w:hAnsi="Tahoma" w:cs="Tahoma"/>
          <w:sz w:val="20"/>
          <w:szCs w:val="20"/>
        </w:rPr>
      </w:pPr>
      <w:r w:rsidRPr="00504427">
        <w:rPr>
          <w:rFonts w:ascii="Tahoma" w:hAnsi="Tahoma" w:cs="Tahoma"/>
          <w:sz w:val="20"/>
          <w:szCs w:val="20"/>
        </w:rPr>
        <w:t>Application / Intranet provides a formatted clickable link</w:t>
      </w:r>
    </w:p>
    <w:p w:rsidR="000B2B96" w:rsidRPr="00504427" w:rsidRDefault="000B2B96" w:rsidP="00176A96">
      <w:pPr>
        <w:numPr>
          <w:ilvl w:val="0"/>
          <w:numId w:val="4"/>
        </w:numPr>
        <w:ind w:right="2835"/>
        <w:rPr>
          <w:rFonts w:ascii="Tahoma" w:hAnsi="Tahoma" w:cs="Tahoma"/>
          <w:sz w:val="20"/>
          <w:szCs w:val="20"/>
        </w:rPr>
      </w:pPr>
      <w:r w:rsidRPr="00504427">
        <w:rPr>
          <w:rFonts w:ascii="Tahoma" w:hAnsi="Tahoma" w:cs="Tahoma"/>
          <w:sz w:val="20"/>
          <w:szCs w:val="20"/>
        </w:rPr>
        <w:t>Agent / User clicks the link, which has auto log in to the BE system</w:t>
      </w:r>
    </w:p>
    <w:p w:rsidR="000B2B96" w:rsidRPr="00504427" w:rsidRDefault="000B2B96" w:rsidP="00176A96">
      <w:pPr>
        <w:numPr>
          <w:ilvl w:val="0"/>
          <w:numId w:val="4"/>
        </w:numPr>
        <w:ind w:right="2835"/>
        <w:rPr>
          <w:rFonts w:ascii="Tahoma" w:hAnsi="Tahoma" w:cs="Tahoma"/>
          <w:sz w:val="20"/>
          <w:szCs w:val="20"/>
        </w:rPr>
      </w:pPr>
      <w:r w:rsidRPr="00504427">
        <w:rPr>
          <w:rFonts w:ascii="Tahoma" w:hAnsi="Tahoma" w:cs="Tahoma"/>
          <w:sz w:val="20"/>
          <w:szCs w:val="20"/>
        </w:rPr>
        <w:t>Destination is determined by keyword in provided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rPr>
          <w:rFonts w:ascii="Tahoma" w:hAnsi="Tahoma" w:cs="Tahoma"/>
          <w:sz w:val="20"/>
          <w:szCs w:val="20"/>
        </w:rPr>
      </w:pPr>
    </w:p>
    <w:p w:rsidR="000B2B96" w:rsidRPr="00504427" w:rsidRDefault="000B2B96" w:rsidP="00176A96">
      <w:pPr>
        <w:ind w:right="2835"/>
        <w:rPr>
          <w:rFonts w:ascii="Tahoma" w:hAnsi="Tahoma" w:cs="Tahoma"/>
          <w:sz w:val="20"/>
          <w:szCs w:val="20"/>
        </w:rPr>
      </w:pPr>
      <w:bookmarkStart w:id="37" w:name="OLE_LINK1"/>
      <w:bookmarkStart w:id="38" w:name="OLE_LINK2"/>
    </w:p>
    <w:bookmarkEnd w:id="37"/>
    <w:bookmarkEnd w:id="38"/>
    <w:p w:rsidR="000B2B96" w:rsidRPr="00504427" w:rsidRDefault="000B2B96" w:rsidP="00176A96">
      <w:pPr>
        <w:pStyle w:val="Heading1"/>
        <w:rPr>
          <w:rFonts w:cs="Tahoma"/>
        </w:rPr>
      </w:pPr>
      <w:r w:rsidRPr="00504427">
        <w:rPr>
          <w:rFonts w:cs="Tahoma"/>
        </w:rPr>
        <w:br w:type="page"/>
      </w:r>
      <w:bookmarkStart w:id="39" w:name="_Toc296578472"/>
      <w:bookmarkStart w:id="40" w:name="_Toc296578536"/>
      <w:bookmarkStart w:id="41" w:name="_Toc298491371"/>
      <w:r w:rsidRPr="00504427">
        <w:rPr>
          <w:rFonts w:cs="Tahoma"/>
        </w:rPr>
        <w:lastRenderedPageBreak/>
        <w:t>3.  System Clarifications</w:t>
      </w:r>
      <w:bookmarkEnd w:id="39"/>
      <w:bookmarkEnd w:id="40"/>
      <w:bookmarkEnd w:id="41"/>
    </w:p>
    <w:p w:rsidR="000B2B96" w:rsidRPr="00504427" w:rsidRDefault="000B2B96" w:rsidP="00176A96">
      <w:pPr>
        <w:ind w:right="2835"/>
        <w:rPr>
          <w:rFonts w:ascii="Tahoma" w:hAnsi="Tahoma" w:cs="Tahoma"/>
          <w:sz w:val="32"/>
          <w:szCs w:val="32"/>
        </w:rPr>
      </w:pPr>
      <w:r w:rsidRPr="00504427">
        <w:rPr>
          <w:rFonts w:ascii="Tahoma" w:hAnsi="Tahoma" w:cs="Tahoma"/>
          <w:sz w:val="32"/>
          <w:szCs w:val="32"/>
        </w:rPr>
        <w:t xml:space="preserve"> </w:t>
      </w:r>
    </w:p>
    <w:p w:rsidR="000B2B96" w:rsidRPr="00504427" w:rsidRDefault="000B2B96" w:rsidP="00504427">
      <w:pPr>
        <w:pStyle w:val="Heading2"/>
        <w:rPr>
          <w:rFonts w:cs="Tahoma"/>
        </w:rPr>
      </w:pPr>
      <w:bookmarkStart w:id="42" w:name="_Toc296578473"/>
      <w:bookmarkStart w:id="43" w:name="_Toc296578537"/>
      <w:bookmarkStart w:id="44" w:name="_Toc298491372"/>
      <w:r w:rsidRPr="00504427">
        <w:rPr>
          <w:rFonts w:cs="Tahoma"/>
        </w:rPr>
        <w:t>3.1 General - User Setup</w:t>
      </w:r>
      <w:bookmarkEnd w:id="42"/>
      <w:bookmarkEnd w:id="43"/>
      <w:bookmarkEnd w:id="44"/>
    </w:p>
    <w:p w:rsidR="000B2B96" w:rsidRPr="00504427" w:rsidRDefault="000B2B96" w:rsidP="00176A96">
      <w:pPr>
        <w:ind w:right="2835" w:firstLine="720"/>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Each user account that will be automatically logged in must have their External Id and External Key fields set.  For Website Integration a user account is selected, as there is no differentiation between users when used on an external website.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 user must be selected against whom to log the records and perform searches.  This is done using the System Access Management module inside Business Express.  On every users account is an External System Id and External System Key field.  Here the username and password used for external logging in is entered.  (See the training videos in the System Access Management module for further details if required).</w:t>
      </w:r>
    </w:p>
    <w:p w:rsidR="000B2B96" w:rsidRPr="00504427" w:rsidRDefault="000B2B96" w:rsidP="00176A96">
      <w:pPr>
        <w:ind w:left="1440" w:right="2835"/>
        <w:rPr>
          <w:rFonts w:ascii="Tahoma" w:hAnsi="Tahoma" w:cs="Tahoma"/>
          <w:sz w:val="20"/>
          <w:szCs w:val="20"/>
        </w:rPr>
      </w:pPr>
    </w:p>
    <w:p w:rsidR="000B2B96" w:rsidRPr="00504427" w:rsidRDefault="002A6996" w:rsidP="00176A96">
      <w:pPr>
        <w:ind w:left="1440" w:right="2835"/>
        <w:rPr>
          <w:rFonts w:ascii="Tahoma" w:hAnsi="Tahoma" w:cs="Tahoma"/>
          <w:sz w:val="20"/>
          <w:szCs w:val="20"/>
        </w:rPr>
      </w:pPr>
      <w:r>
        <w:rPr>
          <w:noProof/>
          <w:lang w:eastAsia="en-IE"/>
        </w:rPr>
        <mc:AlternateContent>
          <mc:Choice Requires="wps">
            <w:drawing>
              <wp:anchor distT="0" distB="0" distL="114300" distR="114300" simplePos="0" relativeHeight="251657216" behindDoc="0" locked="0" layoutInCell="1" allowOverlap="1">
                <wp:simplePos x="0" y="0"/>
                <wp:positionH relativeFrom="column">
                  <wp:posOffset>1344295</wp:posOffset>
                </wp:positionH>
                <wp:positionV relativeFrom="paragraph">
                  <wp:posOffset>1099185</wp:posOffset>
                </wp:positionV>
                <wp:extent cx="3829685" cy="259080"/>
                <wp:effectExtent l="20320" t="13335" r="17145" b="13335"/>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5908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5.85pt;margin-top:86.55pt;width:301.5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" filled="f" strokecolor="red" strokeweight="2pt"/>
            </w:pict>
          </mc:Fallback>
        </mc:AlternateContent>
      </w:r>
      <w:r>
        <w:rPr>
          <w:rFonts w:ascii="Tahoma" w:hAnsi="Tahoma" w:cs="Tahoma"/>
          <w:noProof/>
          <w:sz w:val="20"/>
          <w:szCs w:val="20"/>
          <w:lang w:eastAsia="en-IE"/>
        </w:rPr>
        <w:drawing>
          <wp:inline distT="0" distB="0" distL="0" distR="0">
            <wp:extent cx="3704590" cy="1324610"/>
            <wp:effectExtent l="0" t="0" r="0" b="889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4590" cy="132461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IP address that the user / automated server may access from must also be set.  This allocation can be done individually or as a group.  (See the training videos in the System Access Management module on how to do this).</w:t>
      </w:r>
    </w:p>
    <w:p w:rsidR="000B2B96" w:rsidRPr="00504427" w:rsidRDefault="000B2B96" w:rsidP="00176A96">
      <w:pPr>
        <w:ind w:left="1440" w:right="2835"/>
        <w:rPr>
          <w:rFonts w:ascii="Tahoma" w:hAnsi="Tahoma" w:cs="Tahoma"/>
          <w:sz w:val="20"/>
          <w:szCs w:val="20"/>
        </w:rPr>
      </w:pPr>
    </w:p>
    <w:p w:rsidR="000B2B96" w:rsidRPr="00504427" w:rsidRDefault="002A6996" w:rsidP="00176A96">
      <w:pPr>
        <w:ind w:left="1440" w:right="2835"/>
        <w:rPr>
          <w:rFonts w:ascii="Tahoma" w:hAnsi="Tahoma" w:cs="Tahoma"/>
          <w:b/>
          <w:sz w:val="20"/>
          <w:szCs w:val="20"/>
        </w:rPr>
      </w:pPr>
      <w:r>
        <w:rPr>
          <w:noProof/>
          <w:lang w:eastAsia="en-IE"/>
        </w:rPr>
        <mc:AlternateContent>
          <mc:Choice Requires="wps">
            <w:drawing>
              <wp:anchor distT="0" distB="0" distL="114300" distR="114300" simplePos="0" relativeHeight="251658240" behindDoc="0" locked="0" layoutInCell="1" allowOverlap="1">
                <wp:simplePos x="0" y="0"/>
                <wp:positionH relativeFrom="column">
                  <wp:posOffset>2773045</wp:posOffset>
                </wp:positionH>
                <wp:positionV relativeFrom="paragraph">
                  <wp:posOffset>321945</wp:posOffset>
                </wp:positionV>
                <wp:extent cx="1880235" cy="259080"/>
                <wp:effectExtent l="20320" t="17145" r="13970" b="19050"/>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25908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8.35pt;margin-top:25.35pt;width:148.0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" filled="f" strokecolor="red" strokeweight="2pt"/>
            </w:pict>
          </mc:Fallback>
        </mc:AlternateContent>
      </w:r>
      <w:r>
        <w:rPr>
          <w:rFonts w:ascii="Tahoma" w:hAnsi="Tahoma" w:cs="Tahoma"/>
          <w:b/>
          <w:noProof/>
          <w:sz w:val="20"/>
          <w:szCs w:val="20"/>
          <w:lang w:eastAsia="en-IE"/>
        </w:rPr>
        <w:drawing>
          <wp:inline distT="0" distB="0" distL="0" distR="0">
            <wp:extent cx="3515995" cy="1529080"/>
            <wp:effectExtent l="0" t="0" r="8255"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5995" cy="152908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b/>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user will also need appropriate permission to access the campaign.  This is done using Main Menu -&gt; Campaign Management -&gt; Security Manager.  Training videos on this are available in Business Express.</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r w:rsidRPr="00504427">
        <w:rPr>
          <w:rFonts w:cs="Tahoma"/>
        </w:rPr>
        <w:br w:type="page"/>
      </w:r>
      <w:bookmarkStart w:id="45" w:name="_Toc296578474"/>
      <w:bookmarkStart w:id="46" w:name="_Toc296578538"/>
      <w:bookmarkStart w:id="47" w:name="_Toc298491373"/>
      <w:r w:rsidRPr="00504427">
        <w:rPr>
          <w:rFonts w:cs="Tahoma"/>
        </w:rPr>
        <w:lastRenderedPageBreak/>
        <w:t>3.2 Campaign - Understanding BE Campaign Database Structures</w:t>
      </w:r>
      <w:bookmarkEnd w:id="45"/>
      <w:bookmarkEnd w:id="46"/>
      <w:bookmarkEnd w:id="47"/>
    </w:p>
    <w:p w:rsidR="000B2B96" w:rsidRPr="00504427" w:rsidRDefault="000B2B96" w:rsidP="00176A96">
      <w:pPr>
        <w:ind w:right="2835" w:firstLine="720"/>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Some understanding of BE campaign structures is required in order to use the </w:t>
      </w: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 xml:space="preserve"> interface correctly when working with Campaign Solutions.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Campaigns can only be created using the BE interface and each campaign has an id number, incrementally starting from 1, for each client system.    Each campaign in BE uses a number of tables to record data and the key table is the </w:t>
      </w:r>
      <w:r w:rsidRPr="00504427">
        <w:rPr>
          <w:rFonts w:ascii="Tahoma" w:hAnsi="Tahoma" w:cs="Tahoma"/>
          <w:i/>
          <w:sz w:val="20"/>
          <w:szCs w:val="20"/>
        </w:rPr>
        <w:t>data table</w:t>
      </w:r>
      <w:r w:rsidRPr="00504427">
        <w:rPr>
          <w:rFonts w:ascii="Tahoma" w:hAnsi="Tahoma" w:cs="Tahoma"/>
          <w:sz w:val="20"/>
          <w:szCs w:val="20"/>
        </w:rPr>
        <w:t>.  Table field names are created automatically and cannot be changed.  Please see the Campaign Management Module video based training for more information on how to create a campaign, and the elements involved.</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In the BE interface, ‘Field Mapping’ is the process of creating user friendly field names, e.g. Firstname instead of strCDA_1_field_1_1, which make the system easier to use. The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xml:space="preserve"> requires a programmer to use the actual table names.  Again video based training in the BE system explains Field Mapping.</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Please use </w:t>
      </w:r>
    </w:p>
    <w:p w:rsidR="000B2B96" w:rsidRPr="00504427" w:rsidRDefault="00CF69F8" w:rsidP="00176A96">
      <w:pPr>
        <w:ind w:left="1440" w:right="2835"/>
        <w:rPr>
          <w:rFonts w:ascii="Tahoma" w:hAnsi="Tahoma" w:cs="Tahoma"/>
          <w:sz w:val="20"/>
          <w:szCs w:val="20"/>
        </w:rPr>
      </w:pPr>
      <w:hyperlink r:id="rId17" w:history="1">
        <w:r w:rsidR="000B2B96" w:rsidRPr="00504427">
          <w:rPr>
            <w:rStyle w:val="Hyperlink"/>
            <w:rFonts w:ascii="Tahoma" w:hAnsi="Tahoma" w:cs="Tahoma"/>
            <w:sz w:val="20"/>
            <w:szCs w:val="20"/>
          </w:rPr>
          <w:t>https://ww3.allnone.ie/client/client_demo/main/login.asp</w:t>
        </w:r>
      </w:hyperlink>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To login to the BE Demo system</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When a campaign is built, a table called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_X (where X is the id of the campaign) is also created.  Using the function calls detailed in section 3 of this document, each of the fields in the table can be seen.  The Demo Campaign used in all these examples has the following layout</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‘intCDA_X_Id’ is the internal id record for every data record added to the system.  This id number is created by BE.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‘strCDA_X_’ is a non displayed field that can be used for storing numeric or alphanumeric ids from other systems.</w:t>
      </w: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 xml:space="preserve">Since each campaign is different, the phone number field could have any name.  However in the example used, strCDA_1_field_1_5 is the work phone number field.  The system will perform a lookup on a field or a combination of fields, and convert the passed parameters to the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 xml:space="preserve">_Id.  If more than one field is matched the system defaults to the lowest </w:t>
      </w:r>
      <w:smartTag w:uri="urn:schemas-microsoft-com:office:smarttags" w:element="place">
        <w:smartTag w:uri="urn:schemas-microsoft-com:office:smarttags" w:element="State">
          <w:r w:rsidRPr="00504427">
            <w:rPr>
              <w:rFonts w:ascii="Tahoma" w:hAnsi="Tahoma" w:cs="Tahoma"/>
              <w:sz w:val="20"/>
              <w:szCs w:val="20"/>
            </w:rPr>
            <w:t>Id.</w:t>
          </w:r>
        </w:smartTag>
      </w:smartTag>
      <w:r w:rsidRPr="00504427">
        <w:rPr>
          <w:rFonts w:ascii="Tahoma" w:hAnsi="Tahoma" w:cs="Tahoma"/>
          <w:sz w:val="20"/>
          <w:szCs w:val="20"/>
        </w:rPr>
        <w:t xml:space="preserve">  With this in mind it is important that unique field combinations are used in the lookup.</w:t>
      </w:r>
    </w:p>
    <w:p w:rsidR="000B2B96" w:rsidRPr="00504427" w:rsidRDefault="000B2B96" w:rsidP="00176A96">
      <w:pPr>
        <w:ind w:left="1440" w:right="2835"/>
        <w:rPr>
          <w:rFonts w:ascii="Tahoma" w:hAnsi="Tahoma" w:cs="Tahoma"/>
          <w:b/>
          <w:sz w:val="16"/>
          <w:szCs w:val="16"/>
        </w:rPr>
      </w:pPr>
    </w:p>
    <w:p w:rsidR="000B2B96" w:rsidRPr="00504427" w:rsidRDefault="000B2B96" w:rsidP="00176A96">
      <w:pPr>
        <w:ind w:left="1440" w:right="2835"/>
        <w:rPr>
          <w:rFonts w:ascii="Tahoma" w:hAnsi="Tahoma" w:cs="Tahoma"/>
          <w:sz w:val="16"/>
          <w:szCs w:val="16"/>
        </w:rPr>
      </w:pPr>
      <w:r w:rsidRPr="00504427">
        <w:rPr>
          <w:rFonts w:ascii="Tahoma" w:hAnsi="Tahoma" w:cs="Tahoma"/>
          <w:b/>
          <w:sz w:val="16"/>
          <w:szCs w:val="16"/>
        </w:rPr>
        <w:t>Table 1</w:t>
      </w:r>
      <w:r w:rsidRPr="00504427">
        <w:rPr>
          <w:rFonts w:ascii="Tahoma" w:hAnsi="Tahoma" w:cs="Tahoma"/>
          <w:sz w:val="16"/>
          <w:szCs w:val="16"/>
        </w:rPr>
        <w:t xml:space="preserve"> : Campaign 1 Structure</w:t>
      </w:r>
    </w:p>
    <w:tbl>
      <w:tblPr>
        <w:tblW w:w="0" w:type="auto"/>
        <w:tblCellSpacing w:w="15" w:type="dxa"/>
        <w:tblInd w:w="1440" w:type="dxa"/>
        <w:tblCellMar>
          <w:top w:w="15" w:type="dxa"/>
          <w:left w:w="15" w:type="dxa"/>
          <w:bottom w:w="15" w:type="dxa"/>
          <w:right w:w="15" w:type="dxa"/>
        </w:tblCellMar>
        <w:tblLook w:val="0000" w:firstRow="0" w:lastRow="0" w:firstColumn="0" w:lastColumn="0" w:noHBand="0" w:noVBand="0"/>
      </w:tblPr>
      <w:tblGrid>
        <w:gridCol w:w="1810"/>
        <w:gridCol w:w="1734"/>
        <w:gridCol w:w="332"/>
        <w:gridCol w:w="368"/>
        <w:gridCol w:w="567"/>
        <w:gridCol w:w="2314"/>
      </w:tblGrid>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Field</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Type</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Null</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Key</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Default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Field</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intCDA_1_Id</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int(10) unsigned zerofill</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NO</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PRI</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Id</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Section Header - Customer Info</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Title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strCDA_1_field_1_1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Firstname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strCDA_1_field_2_1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Initial</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strCDA_1_field_3_1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Surname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Home Phone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strCDA_1_field_1_5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Work Phone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strCDA_1_field_2_5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Mobile Phone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Address 1</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strCDA_1_field_1_8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Address 2</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strCDA_1_field_2_8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Address 3</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strCDA_1_field_3_8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Post Code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strCDA_1_field_4_8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Country</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strCDA_1_field_0_13</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Section Header – Questions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strCDA_1_field_0_14</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Favourite Colour</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Satisfied with life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strCDA_1_field_0_16</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Favourite Things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strCDA_1_field_0_17</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Favourite transport</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Other info</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Future expansion</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strCDA_1_Status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MUL</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Status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strCDA_1_Comments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MUL</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Comments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intCDA_1_NoOfAttempts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int(10)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Number of Attempts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intCDA_1_StaffId</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int(10)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Staff Id</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strCDA_1_LastDateTime</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datetime</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Last contact date and time</w:t>
            </w:r>
          </w:p>
        </w:tc>
      </w:tr>
    </w:tbl>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firstLine="720"/>
        <w:rPr>
          <w:rFonts w:ascii="Tahoma" w:hAnsi="Tahoma" w:cs="Tahoma"/>
        </w:rPr>
      </w:pPr>
    </w:p>
    <w:p w:rsidR="000B2B96" w:rsidRPr="00504427" w:rsidRDefault="000B2B96" w:rsidP="00504427">
      <w:pPr>
        <w:pStyle w:val="Heading2"/>
        <w:rPr>
          <w:rFonts w:cs="Tahoma"/>
        </w:rPr>
      </w:pPr>
      <w:r w:rsidRPr="00504427">
        <w:rPr>
          <w:rFonts w:cs="Tahoma"/>
          <w:sz w:val="20"/>
          <w:szCs w:val="20"/>
        </w:rPr>
        <w:br w:type="page"/>
      </w:r>
      <w:bookmarkStart w:id="48" w:name="_Toc296578475"/>
      <w:bookmarkStart w:id="49" w:name="_Toc296578539"/>
      <w:bookmarkStart w:id="50" w:name="_Toc298491374"/>
      <w:r w:rsidRPr="00504427">
        <w:rPr>
          <w:rFonts w:cs="Tahoma"/>
        </w:rPr>
        <w:lastRenderedPageBreak/>
        <w:t>3.3 Campaign - Campaign setup for Website Integration</w:t>
      </w:r>
      <w:bookmarkEnd w:id="48"/>
      <w:bookmarkEnd w:id="49"/>
      <w:bookmarkEnd w:id="50"/>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For a campaign to be accessible externally it must be made </w:t>
      </w:r>
      <w:r w:rsidRPr="00504427">
        <w:rPr>
          <w:rFonts w:ascii="Tahoma" w:hAnsi="Tahoma" w:cs="Tahoma"/>
          <w:i/>
          <w:sz w:val="20"/>
          <w:szCs w:val="20"/>
        </w:rPr>
        <w:t xml:space="preserve">available </w:t>
      </w:r>
      <w:r w:rsidRPr="00504427">
        <w:rPr>
          <w:rFonts w:ascii="Tahoma" w:hAnsi="Tahoma" w:cs="Tahoma"/>
          <w:sz w:val="20"/>
          <w:szCs w:val="20"/>
        </w:rPr>
        <w:t xml:space="preserve">externally as well as being in-date and active.  These options are available in Campaign Management.  The ‘Externally Available’ option only applies for functionality where BE is used with external website integration.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If BE is being used for systems integration this option does not need to be set since, as the user is logged into the BE system, data does not leave BE.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For the campaign to be externally available:</w:t>
      </w:r>
    </w:p>
    <w:p w:rsidR="000B2B96" w:rsidRPr="00504427" w:rsidRDefault="002A6996" w:rsidP="00176A96">
      <w:pPr>
        <w:ind w:left="1440" w:right="2835"/>
        <w:rPr>
          <w:rFonts w:ascii="Tahoma" w:hAnsi="Tahoma" w:cs="Tahoma"/>
          <w:sz w:val="20"/>
          <w:szCs w:val="20"/>
        </w:rPr>
      </w:pPr>
      <w:r>
        <w:rPr>
          <w:noProof/>
          <w:lang w:eastAsia="en-IE"/>
        </w:rPr>
        <mc:AlternateContent>
          <mc:Choice Requires="wps">
            <w:drawing>
              <wp:anchor distT="0" distB="0" distL="114300" distR="114300" simplePos="0" relativeHeight="251656192" behindDoc="0" locked="0" layoutInCell="1" allowOverlap="1">
                <wp:simplePos x="0" y="0"/>
                <wp:positionH relativeFrom="column">
                  <wp:posOffset>1496695</wp:posOffset>
                </wp:positionH>
                <wp:positionV relativeFrom="paragraph">
                  <wp:posOffset>979805</wp:posOffset>
                </wp:positionV>
                <wp:extent cx="3829685" cy="714375"/>
                <wp:effectExtent l="20320" t="17780" r="17145" b="20320"/>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71437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7.85pt;margin-top:77.15pt;width:301.55pt;height:5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" filled="f" strokecolor="red" strokeweight="2pt"/>
            </w:pict>
          </mc:Fallback>
        </mc:AlternateContent>
      </w:r>
      <w:r w:rsidR="000B2B96" w:rsidRPr="00504427">
        <w:rPr>
          <w:rFonts w:ascii="Tahoma" w:hAnsi="Tahoma" w:cs="Tahoma"/>
          <w:sz w:val="20"/>
          <w:szCs w:val="20"/>
        </w:rPr>
        <w:t>Main Menu -&gt; Campaign Management -&gt; Campaign Manager -&gt; Campaign Edit -&gt; Select your campaign -&gt; Scroll down to the security section</w:t>
      </w:r>
      <w:r>
        <w:rPr>
          <w:rFonts w:ascii="Tahoma" w:hAnsi="Tahoma" w:cs="Tahoma"/>
          <w:noProof/>
          <w:sz w:val="20"/>
          <w:szCs w:val="20"/>
          <w:lang w:eastAsia="en-IE"/>
        </w:rPr>
        <w:drawing>
          <wp:inline distT="0" distB="0" distL="0" distR="0">
            <wp:extent cx="4177665" cy="1292860"/>
            <wp:effectExtent l="0" t="0" r="0" b="254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7665" cy="129286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‘Externally Available’ must be set to ‘Public’, as it will default to ‘Private’.  The default ‘Public Outcome’ must also be set.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These fields will not appear during ‘Campaign – Add’ process only ‘Campaign – Edit’.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504427">
      <w:pPr>
        <w:pStyle w:val="Heading2"/>
        <w:rPr>
          <w:rFonts w:cs="Tahoma"/>
        </w:rPr>
      </w:pPr>
      <w:bookmarkStart w:id="51" w:name="_Toc296578476"/>
      <w:bookmarkStart w:id="52" w:name="_Toc296578540"/>
      <w:bookmarkStart w:id="53" w:name="_Toc298491375"/>
      <w:r w:rsidRPr="00504427">
        <w:rPr>
          <w:rFonts w:cs="Tahoma"/>
        </w:rPr>
        <w:t>3.4 Campaign - Campaign Search Display Fields</w:t>
      </w:r>
      <w:bookmarkEnd w:id="51"/>
      <w:bookmarkEnd w:id="52"/>
      <w:bookmarkEnd w:id="53"/>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Since a campaign usually requires the field to match on to be specified, Generic Start Point will drop the user to campaign selection.  At this point it’s still not possible to tell which field to search on.  Each campaign must therefore have a specified field on which to search.  This is done in the campaign details screen when creating or editing a campaign.  E.g. Main Menu -&gt; Campaign Management -&gt; Campaign Manager -&gt; Campaign – Search Display Fields</w:t>
      </w:r>
    </w:p>
    <w:p w:rsidR="000B2B96" w:rsidRPr="00504427" w:rsidRDefault="000B2B96" w:rsidP="00176A96">
      <w:pPr>
        <w:ind w:left="1440" w:right="2835"/>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54" w:name="_Toc296578477"/>
      <w:bookmarkStart w:id="55" w:name="_Toc296578541"/>
      <w:bookmarkStart w:id="56" w:name="_Toc298491376"/>
      <w:r w:rsidRPr="00504427">
        <w:rPr>
          <w:rFonts w:cs="Tahoma"/>
        </w:rPr>
        <w:lastRenderedPageBreak/>
        <w:t>3.5 SFTP Account Settings Setup</w:t>
      </w:r>
      <w:bookmarkEnd w:id="54"/>
      <w:bookmarkEnd w:id="55"/>
      <w:bookmarkEnd w:id="56"/>
    </w:p>
    <w:p w:rsidR="000B2B96" w:rsidRPr="00504427" w:rsidRDefault="000B2B96" w:rsidP="00176A96">
      <w:pPr>
        <w:ind w:left="2880" w:right="2835"/>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BE supports the retrieval and depositing of files via SFTP to client SFTP servers.  The management and availability of external SFTP services is not part of the BE service.</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An SFTP server’s details are logged using System Access Management -&gt; System Management -&gt; FTP Settings Add and Edit functions.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These SFTP settings are then available for the pulling of data files for use in auto loading of data, or in pushing generated outputs for client retrieval.  There is a dedicated SFTP testing system to ensure the username, password and other SFTP settings entered are correct and working.</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34" w:right="34"/>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57" w:name="_Toc296578478"/>
      <w:bookmarkStart w:id="58" w:name="_Toc296578542"/>
      <w:bookmarkStart w:id="59" w:name="_Toc298491377"/>
      <w:r w:rsidRPr="00504427">
        <w:rPr>
          <w:rFonts w:cs="Tahoma"/>
        </w:rPr>
        <w:lastRenderedPageBreak/>
        <w:t xml:space="preserve">3.6 Campaign </w:t>
      </w:r>
      <w:smartTag w:uri="urn:schemas-microsoft-com:office:smarttags" w:element="stockticker">
        <w:r w:rsidRPr="00504427">
          <w:rPr>
            <w:rFonts w:cs="Tahoma"/>
          </w:rPr>
          <w:t>CMI</w:t>
        </w:r>
      </w:smartTag>
      <w:r w:rsidRPr="00504427">
        <w:rPr>
          <w:rFonts w:cs="Tahoma"/>
        </w:rPr>
        <w:t xml:space="preserve"> </w:t>
      </w:r>
      <w:smartTag w:uri="urn:schemas-microsoft-com:office:smarttags" w:element="stockticker">
        <w:r w:rsidRPr="00504427">
          <w:rPr>
            <w:rFonts w:cs="Tahoma"/>
          </w:rPr>
          <w:t>API</w:t>
        </w:r>
      </w:smartTag>
      <w:r w:rsidRPr="00504427">
        <w:rPr>
          <w:rFonts w:cs="Tahoma"/>
        </w:rPr>
        <w:t xml:space="preserve"> XML AutoLoad</w:t>
      </w:r>
      <w:bookmarkEnd w:id="57"/>
      <w:bookmarkEnd w:id="58"/>
      <w:bookmarkEnd w:id="59"/>
    </w:p>
    <w:p w:rsidR="000B2B96" w:rsidRPr="00504427" w:rsidRDefault="000B2B96" w:rsidP="00176A96">
      <w:pPr>
        <w:ind w:right="2835"/>
        <w:rPr>
          <w:rFonts w:ascii="Tahoma" w:hAnsi="Tahoma" w:cs="Tahoma"/>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The setting to utilise this function will only appear after a campaign has been built.  When editing a campaign the following section will appear.</w:t>
      </w:r>
    </w:p>
    <w:p w:rsidR="000B2B96" w:rsidRPr="00504427" w:rsidRDefault="000B2B96" w:rsidP="00176A96">
      <w:pPr>
        <w:ind w:left="1474" w:right="2833"/>
        <w:rPr>
          <w:rFonts w:ascii="Tahoma" w:hAnsi="Tahoma" w:cs="Tahoma"/>
          <w:sz w:val="20"/>
          <w:szCs w:val="20"/>
        </w:rPr>
      </w:pPr>
    </w:p>
    <w:p w:rsidR="000B2B96" w:rsidRPr="00504427" w:rsidRDefault="002A6996" w:rsidP="00176A96">
      <w:pPr>
        <w:ind w:left="1474" w:right="2833"/>
        <w:rPr>
          <w:rFonts w:ascii="Tahoma" w:hAnsi="Tahoma" w:cs="Tahoma"/>
          <w:sz w:val="20"/>
          <w:szCs w:val="20"/>
        </w:rPr>
      </w:pPr>
      <w:r>
        <w:rPr>
          <w:rFonts w:ascii="Tahoma" w:hAnsi="Tahoma" w:cs="Tahoma"/>
          <w:noProof/>
          <w:sz w:val="20"/>
          <w:szCs w:val="20"/>
          <w:lang w:eastAsia="en-IE"/>
        </w:rPr>
        <w:drawing>
          <wp:inline distT="0" distB="0" distL="0" distR="0">
            <wp:extent cx="4098925" cy="1418590"/>
            <wp:effectExtent l="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8925" cy="1418590"/>
                    </a:xfrm>
                    <a:prstGeom prst="rect">
                      <a:avLst/>
                    </a:prstGeom>
                    <a:noFill/>
                    <a:ln>
                      <a:noFill/>
                    </a:ln>
                  </pic:spPr>
                </pic:pic>
              </a:graphicData>
            </a:graphic>
          </wp:inline>
        </w:drawing>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 Notification</w:t>
      </w:r>
      <w:r w:rsidRPr="00504427">
        <w:rPr>
          <w:rFonts w:ascii="Tahoma" w:hAnsi="Tahoma" w:cs="Tahoma"/>
          <w:sz w:val="20"/>
          <w:szCs w:val="20"/>
        </w:rPr>
        <w:t xml:space="preserve"> - Email addresses, separated by commas, of those to receive notifications on this process being used</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Element</w:t>
      </w:r>
      <w:r w:rsidRPr="00504427">
        <w:rPr>
          <w:rFonts w:ascii="Tahoma" w:hAnsi="Tahoma" w:cs="Tahoma"/>
          <w:sz w:val="20"/>
          <w:szCs w:val="20"/>
        </w:rPr>
        <w:t xml:space="preserve"> </w:t>
      </w:r>
      <w:r w:rsidRPr="00504427">
        <w:rPr>
          <w:rFonts w:ascii="Tahoma" w:hAnsi="Tahoma" w:cs="Tahoma"/>
          <w:sz w:val="20"/>
          <w:szCs w:val="20"/>
        </w:rPr>
        <w:tab/>
        <w:t xml:space="preserve"> - When loading an XML file what is the name the record elements.  This will be the name of each data element, e.g. record or row</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 / Append</w:t>
      </w:r>
      <w:r w:rsidRPr="00504427">
        <w:rPr>
          <w:rFonts w:ascii="Tahoma" w:hAnsi="Tahoma" w:cs="Tahoma"/>
          <w:sz w:val="20"/>
          <w:szCs w:val="20"/>
        </w:rPr>
        <w:t xml:space="preserve"> </w:t>
      </w:r>
      <w:r w:rsidRPr="00504427">
        <w:rPr>
          <w:rFonts w:ascii="Tahoma" w:hAnsi="Tahoma" w:cs="Tahoma"/>
          <w:sz w:val="20"/>
          <w:szCs w:val="20"/>
        </w:rPr>
        <w:tab/>
        <w:t>- Should all records be loaded as new or should matching be done for appending.  If ‘Load’ is chosen, all records will be added as new records.  Append will try to match using details from the subsequent fields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Loading ID Field</w:t>
      </w:r>
      <w:r w:rsidRPr="00504427">
        <w:rPr>
          <w:rFonts w:ascii="Tahoma" w:hAnsi="Tahoma" w:cs="Tahoma"/>
          <w:sz w:val="20"/>
          <w:szCs w:val="20"/>
        </w:rPr>
        <w:t xml:space="preserve"> - If Appending, what field to match on? If no match found, new record assumed.  If match found details updated where field matching occurs.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Contact Log</w:t>
      </w:r>
      <w:r w:rsidRPr="00504427">
        <w:rPr>
          <w:rFonts w:ascii="Tahoma" w:hAnsi="Tahoma" w:cs="Tahoma"/>
          <w:sz w:val="20"/>
          <w:szCs w:val="20"/>
        </w:rPr>
        <w:t xml:space="preserve"> </w:t>
      </w:r>
      <w:r w:rsidRPr="00504427">
        <w:rPr>
          <w:rFonts w:ascii="Tahoma" w:hAnsi="Tahoma" w:cs="Tahoma"/>
          <w:sz w:val="20"/>
          <w:szCs w:val="20"/>
        </w:rPr>
        <w:tab/>
        <w:t>- Add a contact record to the history</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Loading Format</w:t>
      </w:r>
      <w:r w:rsidRPr="00504427">
        <w:rPr>
          <w:rFonts w:ascii="Tahoma" w:hAnsi="Tahoma" w:cs="Tahoma"/>
          <w:sz w:val="20"/>
          <w:szCs w:val="20"/>
        </w:rPr>
        <w:t xml:space="preserve"> - Select the SFTP server from which to pull the files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Leave Original</w:t>
      </w:r>
      <w:r w:rsidRPr="00504427">
        <w:rPr>
          <w:rFonts w:ascii="Tahoma" w:hAnsi="Tahoma" w:cs="Tahoma"/>
          <w:sz w:val="20"/>
          <w:szCs w:val="20"/>
        </w:rPr>
        <w:t xml:space="preserve"> </w:t>
      </w:r>
      <w:r w:rsidRPr="00504427">
        <w:rPr>
          <w:rFonts w:ascii="Tahoma" w:hAnsi="Tahoma" w:cs="Tahoma"/>
          <w:sz w:val="20"/>
          <w:szCs w:val="20"/>
        </w:rPr>
        <w:tab/>
        <w:t>- Delete the file from the origin server</w:t>
      </w:r>
    </w:p>
    <w:p w:rsidR="000B2B96" w:rsidRPr="00504427" w:rsidRDefault="000B2B96" w:rsidP="00176A96">
      <w:pPr>
        <w:pStyle w:val="Heading1"/>
        <w:rPr>
          <w:rFonts w:cs="Tahoma"/>
          <w:sz w:val="20"/>
          <w:szCs w:val="20"/>
        </w:rPr>
      </w:pPr>
      <w:r w:rsidRPr="00504427">
        <w:rPr>
          <w:rFonts w:cs="Tahoma"/>
        </w:rPr>
        <w:br w:type="page"/>
      </w:r>
      <w:bookmarkStart w:id="60" w:name="_Toc296578479"/>
      <w:bookmarkStart w:id="61" w:name="_Toc296578543"/>
      <w:bookmarkStart w:id="62" w:name="_Toc298491378"/>
      <w:r w:rsidRPr="00504427">
        <w:rPr>
          <w:rFonts w:cs="Tahoma"/>
        </w:rPr>
        <w:lastRenderedPageBreak/>
        <w:t>4. Risks and Assumptions</w:t>
      </w:r>
      <w:bookmarkEnd w:id="60"/>
      <w:bookmarkEnd w:id="61"/>
      <w:bookmarkEnd w:id="62"/>
    </w:p>
    <w:p w:rsidR="000B2B96" w:rsidRPr="00504427" w:rsidRDefault="000B2B96" w:rsidP="00176A96">
      <w:pPr>
        <w:ind w:left="142"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There are a number of considerations associated with integrating BE with a custom external system, based on the information available to date.    </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63" w:name="_Toc296578480"/>
      <w:bookmarkStart w:id="64" w:name="_Toc296578544"/>
      <w:bookmarkStart w:id="65" w:name="_Toc298491379"/>
      <w:r w:rsidRPr="00504427">
        <w:rPr>
          <w:rFonts w:cs="Tahoma"/>
        </w:rPr>
        <w:t>4.1 Data Delivery</w:t>
      </w:r>
      <w:bookmarkEnd w:id="63"/>
      <w:bookmarkEnd w:id="64"/>
      <w:bookmarkEnd w:id="65"/>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method of communication in this project is via HTTP &amp; HTTPS. Due to the inability of the protocol to guarantee delivery, systems have been put in place to allow for validation and re-request of documents.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Note: All ASP page names defined in this document are case-sensitive, as are all parameters associated with the calls.</w:t>
      </w:r>
    </w:p>
    <w:p w:rsidR="000B2B96" w:rsidRPr="00504427" w:rsidRDefault="000B2B96" w:rsidP="00176A96">
      <w:pPr>
        <w:ind w:left="1298" w:right="2835"/>
        <w:rPr>
          <w:rFonts w:ascii="Tahoma" w:hAnsi="Tahoma" w:cs="Tahoma"/>
        </w:rPr>
      </w:pPr>
    </w:p>
    <w:p w:rsidR="000B2B96" w:rsidRPr="00504427" w:rsidRDefault="000B2B96" w:rsidP="00504427">
      <w:pPr>
        <w:pStyle w:val="Heading2"/>
        <w:rPr>
          <w:rFonts w:cs="Tahoma"/>
        </w:rPr>
      </w:pPr>
      <w:bookmarkStart w:id="66" w:name="_Toc296578481"/>
      <w:bookmarkStart w:id="67" w:name="_Toc296578545"/>
      <w:bookmarkStart w:id="68" w:name="_Toc298491380"/>
      <w:r w:rsidRPr="00504427">
        <w:rPr>
          <w:rFonts w:cs="Tahoma"/>
        </w:rPr>
        <w:t>4.2 Content</w:t>
      </w:r>
      <w:bookmarkEnd w:id="66"/>
      <w:bookmarkEnd w:id="67"/>
      <w:bookmarkEnd w:id="68"/>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BE system Date and Time Parameters must be in Universal Time Format (UTF) which is YYYY-MM-DD HH:MM:SS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Records which are loaded via the Campaign Management module will be loaded exactly as per their data file.  No attempt at type conversion will be made.  Date and numeric fields will be treated as text.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Where possible, BE applies ‘Trimming’ to fields, to help improve matching</w:t>
      </w:r>
    </w:p>
    <w:p w:rsidR="000B2B96" w:rsidRPr="00504427" w:rsidRDefault="000B2B96" w:rsidP="00176A96">
      <w:pPr>
        <w:ind w:left="57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We assume that all non system specific database fields will be alphanumeric with no set size limit.</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When passing data via parameters for diagnostic purposes, it is advisable that all details be URL encoded; for example a space would be coded to %20.  BE will translate these parameters back during processing.  Generally, BE will work without URL encoding.</w:t>
      </w: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20"/>
          <w:szCs w:val="20"/>
        </w:rPr>
      </w:pPr>
    </w:p>
    <w:p w:rsidR="000B2B96" w:rsidRPr="00504427" w:rsidRDefault="000B2B96" w:rsidP="00176A96">
      <w:pPr>
        <w:pStyle w:val="Heading1"/>
        <w:rPr>
          <w:rFonts w:cs="Tahoma"/>
        </w:rPr>
      </w:pPr>
      <w:r w:rsidRPr="00504427">
        <w:rPr>
          <w:rFonts w:cs="Tahoma"/>
        </w:rPr>
        <w:br w:type="page"/>
      </w:r>
      <w:bookmarkStart w:id="69" w:name="_Toc296578482"/>
      <w:bookmarkStart w:id="70" w:name="_Toc296578546"/>
      <w:bookmarkStart w:id="71" w:name="_Toc298491381"/>
      <w:r w:rsidRPr="00504427">
        <w:rPr>
          <w:rFonts w:cs="Tahoma"/>
        </w:rPr>
        <w:lastRenderedPageBreak/>
        <w:t>5. Architectural Goals and Constraints</w:t>
      </w:r>
      <w:bookmarkEnd w:id="69"/>
      <w:bookmarkEnd w:id="70"/>
      <w:bookmarkEnd w:id="71"/>
      <w:r w:rsidRPr="00504427">
        <w:rPr>
          <w:rFonts w:cs="Tahoma"/>
        </w:rPr>
        <w:t xml:space="preserve"> </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72" w:name="_Toc296578483"/>
      <w:bookmarkStart w:id="73" w:name="_Toc296578547"/>
      <w:bookmarkStart w:id="74" w:name="_Toc298491382"/>
      <w:r w:rsidRPr="00504427">
        <w:rPr>
          <w:rFonts w:cs="Tahoma"/>
        </w:rPr>
        <w:t>5.1 Goals</w:t>
      </w:r>
      <w:bookmarkEnd w:id="72"/>
      <w:bookmarkEnd w:id="73"/>
      <w:bookmarkEnd w:id="74"/>
    </w:p>
    <w:p w:rsidR="000B2B96" w:rsidRPr="00504427" w:rsidRDefault="000B2B96" w:rsidP="00176A96">
      <w:pPr>
        <w:ind w:left="142" w:right="2835"/>
        <w:rPr>
          <w:rFonts w:ascii="Tahoma" w:hAnsi="Tahoma" w:cs="Tahoma"/>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The solution will be </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Easily accessed and intuitive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Designed with open architecture for end-to-end integration</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Flexible but rule based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Secure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Standards-based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Scalable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Robust</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Processor and memory efficient</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Compliant with all Data Protection legislation</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The design will be standards-based to enable any developer to extend the functionality and systems integration should future development be required. </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75" w:name="_Toc296578484"/>
      <w:bookmarkStart w:id="76" w:name="_Toc296578548"/>
      <w:bookmarkStart w:id="77" w:name="_Toc298491383"/>
      <w:r w:rsidRPr="00504427">
        <w:rPr>
          <w:rFonts w:cs="Tahoma"/>
        </w:rPr>
        <w:t>5.2 Considerations &amp; Constraints</w:t>
      </w:r>
      <w:bookmarkEnd w:id="75"/>
      <w:bookmarkEnd w:id="76"/>
      <w:bookmarkEnd w:id="77"/>
    </w:p>
    <w:p w:rsidR="000B2B96" w:rsidRPr="00504427" w:rsidRDefault="000B2B96" w:rsidP="00176A96">
      <w:pPr>
        <w:ind w:left="142" w:right="2835"/>
        <w:rPr>
          <w:rFonts w:ascii="Tahoma" w:hAnsi="Tahoma" w:cs="Tahoma"/>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Internet Security</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Where required IP security can be added to limit requests to specified IP addresses only. Adding or changing is carried out within the System Access Management Module.</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Flexible &amp; Modular</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To meet the requirement of flexibility, this solution will be developed in as component-based and modular a fashion as possible.  If possible each component of the system should be developed separately and almost completely decoupled from the components on which it is dependent.  Of course, this describes the classic n-tier development process.  </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Reliability &amp; Performance</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Performance is key. The proposed architecture will deliver the performance and scalability required for enterprise-class deployments including load balancing, connection pooling and results caching.</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Implementation Language</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BE implementation language is VBScript with ASP pages.  Output is HTML with Javascript, where necessary, for validation.  Pure systems integration will use XML or pure text responses.  In all cases full documentation will be provided.</w:t>
      </w:r>
    </w:p>
    <w:p w:rsidR="000B2B96" w:rsidRPr="00504427" w:rsidRDefault="000B2B96" w:rsidP="00176A96">
      <w:pPr>
        <w:pStyle w:val="Heading1"/>
        <w:rPr>
          <w:rFonts w:cs="Tahoma"/>
          <w:sz w:val="20"/>
          <w:szCs w:val="20"/>
        </w:rPr>
      </w:pPr>
      <w:r w:rsidRPr="00504427">
        <w:rPr>
          <w:rFonts w:cs="Tahoma"/>
          <w:sz w:val="20"/>
          <w:szCs w:val="20"/>
        </w:rPr>
        <w:br w:type="page"/>
      </w:r>
      <w:bookmarkStart w:id="78" w:name="_Toc296578485"/>
      <w:bookmarkStart w:id="79" w:name="_Toc296578549"/>
      <w:bookmarkStart w:id="80" w:name="_Toc298491384"/>
      <w:r w:rsidRPr="00504427">
        <w:rPr>
          <w:rFonts w:cs="Tahoma"/>
        </w:rPr>
        <w:lastRenderedPageBreak/>
        <w:t>6. Quality</w:t>
      </w:r>
      <w:bookmarkEnd w:id="78"/>
      <w:bookmarkEnd w:id="79"/>
      <w:bookmarkEnd w:id="80"/>
      <w:r w:rsidRPr="00504427">
        <w:rPr>
          <w:rFonts w:cs="Tahoma"/>
        </w:rPr>
        <w:t xml:space="preserve"> </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81" w:name="_Toc296578486"/>
      <w:bookmarkStart w:id="82" w:name="_Toc296578550"/>
      <w:bookmarkStart w:id="83" w:name="_Toc298491385"/>
      <w:r w:rsidRPr="00504427">
        <w:rPr>
          <w:rFonts w:cs="Tahoma"/>
        </w:rPr>
        <w:t>6.1 Overview</w:t>
      </w:r>
      <w:bookmarkEnd w:id="81"/>
      <w:bookmarkEnd w:id="82"/>
      <w:bookmarkEnd w:id="83"/>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Testing outlined in this document is high-level.  Separate testing plans are implemented when All n One and a third party developer work together on a project.</w:t>
      </w:r>
    </w:p>
    <w:p w:rsidR="000B2B96" w:rsidRPr="00504427" w:rsidRDefault="000B2B96" w:rsidP="00176A96">
      <w:pPr>
        <w:ind w:left="57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activities outlined here represent just a few of the spectrum of tests performed to ensure that BE has the expected levels of stability and quality.</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All tests are clearly defined and have an agreed objective based on a mutual understanding of the system and the clients’ requirements. Reviews and checkpoints may be re-visited during a project life, depending on the number of project phases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All activities and processes are controlled by the Project Manager who defines procedures, provides templates and guidelines for the project and will also incorporate, design and implement project specific activities.</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84" w:name="_Toc296578487"/>
      <w:bookmarkStart w:id="85" w:name="_Toc296578551"/>
      <w:bookmarkStart w:id="86" w:name="_Toc298491386"/>
      <w:r w:rsidRPr="00504427">
        <w:rPr>
          <w:rFonts w:cs="Tahoma"/>
        </w:rPr>
        <w:t>6.2 System Testing (Functional)</w:t>
      </w:r>
      <w:bookmarkEnd w:id="84"/>
      <w:bookmarkEnd w:id="85"/>
      <w:bookmarkEnd w:id="86"/>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System testing should not only be used to testing the functionality of the system, but must also prove that the product meets the clients’ requirements.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Function testing identifies any discrepancies between specified and actual performance and begins as soon as there is sufficient functionality for some (or all) of the identified tests to be executed. This is usually after unit and integration (development) testing have been completed.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System testing, undertaken prior to client release, should also prove that the product has an acceptable level of stability. Additional tests may be added, depending on the product and its intended use.</w:t>
      </w:r>
    </w:p>
    <w:p w:rsidR="000B2B96" w:rsidRPr="00504427" w:rsidRDefault="000B2B96" w:rsidP="00176A96">
      <w:pPr>
        <w:ind w:left="720" w:right="2835"/>
        <w:rPr>
          <w:rFonts w:ascii="Tahoma" w:hAnsi="Tahoma" w:cs="Tahoma"/>
        </w:rPr>
      </w:pPr>
    </w:p>
    <w:p w:rsidR="000B2B96" w:rsidRPr="00504427" w:rsidRDefault="000B2B96" w:rsidP="00176A96">
      <w:pPr>
        <w:ind w:right="2835"/>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87" w:name="_Toc296578488"/>
      <w:bookmarkStart w:id="88" w:name="_Toc296578552"/>
      <w:bookmarkStart w:id="89" w:name="_Toc298491387"/>
      <w:r w:rsidRPr="00504427">
        <w:rPr>
          <w:rFonts w:cs="Tahoma"/>
        </w:rPr>
        <w:lastRenderedPageBreak/>
        <w:t>6.3 User Acceptance Testing</w:t>
      </w:r>
      <w:bookmarkEnd w:id="87"/>
      <w:bookmarkEnd w:id="88"/>
      <w:bookmarkEnd w:id="89"/>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This is the final testing phase and acceptance criteria need to be agreed and documented in advance as part of the project definition.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An appropriate third party will often perform acceptance testing and evaluate the end product against the client’s requirements. It is therefore important that time is allowed for detailed feedback and response. The tester should be familiar with the intended purpose of the product.</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Time scales for acceptance will vary depending on the product and individual agreements will need to be put in place regarding this process. Where other support processes are required they will be implemented depending on the type of project and contract agreements. </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90" w:name="_Toc296578489"/>
      <w:bookmarkStart w:id="91" w:name="_Toc296578553"/>
      <w:bookmarkStart w:id="92" w:name="_Toc298491388"/>
      <w:r w:rsidRPr="00504427">
        <w:rPr>
          <w:rFonts w:cs="Tahoma"/>
        </w:rPr>
        <w:t>6.4 Programming Standards</w:t>
      </w:r>
      <w:bookmarkEnd w:id="90"/>
      <w:bookmarkEnd w:id="91"/>
      <w:bookmarkEnd w:id="92"/>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source in the system will be developed in accordance with the SDLC (Software Development Life Cycle) and All n One’s internal software standards which are based on industry best practice.</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93" w:name="_Toc296578490"/>
      <w:bookmarkStart w:id="94" w:name="_Toc296578554"/>
      <w:bookmarkStart w:id="95" w:name="_Toc298491389"/>
      <w:r w:rsidRPr="00504427">
        <w:rPr>
          <w:rFonts w:cs="Tahoma"/>
        </w:rPr>
        <w:t>6.5 Unit Testing</w:t>
      </w:r>
      <w:bookmarkEnd w:id="93"/>
      <w:bookmarkEnd w:id="94"/>
      <w:bookmarkEnd w:id="95"/>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Testing is built in to the development process, with each program element being unit-tested. This means that components are individually functional according to specification, before being amalgamated with the overall system.</w:t>
      </w:r>
    </w:p>
    <w:p w:rsidR="000B2B96" w:rsidRPr="00504427" w:rsidRDefault="000B2B96" w:rsidP="00176A96">
      <w:pPr>
        <w:ind w:left="142" w:right="2835"/>
        <w:rPr>
          <w:rFonts w:ascii="Tahoma" w:hAnsi="Tahoma" w:cs="Tahoma"/>
        </w:rPr>
      </w:pPr>
    </w:p>
    <w:p w:rsidR="000B2B96" w:rsidRPr="00504427" w:rsidRDefault="000B2B96" w:rsidP="00176A96">
      <w:pPr>
        <w:ind w:right="2835"/>
        <w:rPr>
          <w:rFonts w:ascii="Tahoma" w:hAnsi="Tahoma" w:cs="Tahoma"/>
          <w:sz w:val="20"/>
          <w:szCs w:val="20"/>
        </w:rPr>
      </w:pPr>
    </w:p>
    <w:p w:rsidR="000B2B96" w:rsidRPr="00504427" w:rsidRDefault="000B2B96" w:rsidP="00176A96">
      <w:pPr>
        <w:ind w:left="142" w:right="2835"/>
        <w:rPr>
          <w:rFonts w:ascii="Tahoma" w:hAnsi="Tahoma" w:cs="Tahoma"/>
          <w:sz w:val="20"/>
          <w:szCs w:val="20"/>
        </w:rPr>
      </w:pPr>
      <w:r w:rsidRPr="00504427">
        <w:rPr>
          <w:rFonts w:ascii="Tahoma" w:hAnsi="Tahoma" w:cs="Tahoma"/>
        </w:rPr>
        <w:br w:type="page"/>
      </w:r>
      <w:r w:rsidRPr="00504427">
        <w:rPr>
          <w:rFonts w:ascii="Tahoma" w:hAnsi="Tahoma" w:cs="Tahoma"/>
          <w:sz w:val="20"/>
          <w:szCs w:val="20"/>
        </w:rPr>
        <w:lastRenderedPageBreak/>
        <w:t xml:space="preserve"> </w:t>
      </w:r>
    </w:p>
    <w:p w:rsidR="000B2B96" w:rsidRPr="00504427" w:rsidRDefault="000B2B96" w:rsidP="00176A96">
      <w:pPr>
        <w:pStyle w:val="Heading1"/>
        <w:rPr>
          <w:rFonts w:cs="Tahoma"/>
        </w:rPr>
      </w:pPr>
      <w:bookmarkStart w:id="96" w:name="_Toc296578491"/>
      <w:bookmarkStart w:id="97" w:name="_Toc296578555"/>
      <w:bookmarkStart w:id="98" w:name="_Toc298491390"/>
      <w:r w:rsidRPr="00504427">
        <w:rPr>
          <w:rFonts w:cs="Tahoma"/>
        </w:rPr>
        <w:t>7.</w:t>
      </w:r>
      <w:r w:rsidRPr="00504427">
        <w:rPr>
          <w:rFonts w:cs="Tahoma"/>
        </w:rPr>
        <w:tab/>
        <w:t>Function Reference</w:t>
      </w:r>
      <w:bookmarkEnd w:id="96"/>
      <w:bookmarkEnd w:id="97"/>
      <w:bookmarkEnd w:id="98"/>
      <w:r w:rsidRPr="00504427">
        <w:rPr>
          <w:rFonts w:cs="Tahoma"/>
        </w:rPr>
        <w:t xml:space="preserve"> </w:t>
      </w:r>
    </w:p>
    <w:p w:rsidR="000B2B96" w:rsidRPr="00504427" w:rsidRDefault="000B2B96" w:rsidP="00176A96">
      <w:pPr>
        <w:ind w:right="2835"/>
        <w:rPr>
          <w:rFonts w:ascii="Tahoma" w:hAnsi="Tahoma" w:cs="Tahoma"/>
        </w:rPr>
      </w:pPr>
    </w:p>
    <w:p w:rsidR="000B2B96" w:rsidRPr="00504427" w:rsidRDefault="000B2B96" w:rsidP="00504427">
      <w:pPr>
        <w:pStyle w:val="Heading2"/>
        <w:rPr>
          <w:rFonts w:cs="Tahoma"/>
        </w:rPr>
      </w:pPr>
      <w:bookmarkStart w:id="99" w:name="_Toc296578492"/>
      <w:bookmarkStart w:id="100" w:name="_Toc296578556"/>
      <w:bookmarkStart w:id="101" w:name="_Toc298491391"/>
      <w:r w:rsidRPr="00504427">
        <w:rPr>
          <w:rFonts w:cs="Tahoma"/>
        </w:rPr>
        <w:t>7.1.</w:t>
      </w:r>
      <w:r w:rsidRPr="00504427">
        <w:rPr>
          <w:rFonts w:cs="Tahoma"/>
        </w:rPr>
        <w:tab/>
        <w:t>User Security</w:t>
      </w:r>
      <w:bookmarkEnd w:id="99"/>
      <w:bookmarkEnd w:id="100"/>
      <w:bookmarkEnd w:id="101"/>
      <w:r w:rsidRPr="00504427">
        <w:rPr>
          <w:rFonts w:cs="Tahoma"/>
        </w:rPr>
        <w:t xml:space="preserve"> </w:t>
      </w:r>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bookmarkStart w:id="102" w:name="_Toc296578493"/>
      <w:bookmarkStart w:id="103" w:name="_Toc296578557"/>
      <w:bookmarkStart w:id="104" w:name="_Toc298491392"/>
      <w:r w:rsidRPr="00504427">
        <w:rPr>
          <w:rFonts w:cs="Tahoma"/>
        </w:rPr>
        <w:t>7.1.1.</w:t>
      </w:r>
      <w:r w:rsidRPr="00504427">
        <w:rPr>
          <w:rFonts w:cs="Tahoma"/>
        </w:rPr>
        <w:tab/>
        <w:t>General Notes</w:t>
      </w:r>
      <w:bookmarkEnd w:id="102"/>
      <w:bookmarkEnd w:id="103"/>
      <w:bookmarkEnd w:id="104"/>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 xml:space="preserve">A demonstration system has been built on the BE server to demonstrate the use and actual returns of function calls.  </w:t>
      </w:r>
    </w:p>
    <w:p w:rsidR="000B2B96" w:rsidRPr="00504427" w:rsidRDefault="000B2B96" w:rsidP="00176A96">
      <w:pPr>
        <w:ind w:left="1582" w:right="2835"/>
        <w:rPr>
          <w:rFonts w:ascii="Tahoma" w:hAnsi="Tahoma" w:cs="Tahoma"/>
          <w:b/>
          <w:i/>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All URL function calls are made through an SSL certificate and using HTTPS.  Functions</w:t>
      </w:r>
      <w:r w:rsidRPr="00504427">
        <w:rPr>
          <w:rFonts w:ascii="Tahoma" w:hAnsi="Tahoma" w:cs="Tahoma"/>
          <w:i/>
          <w:sz w:val="20"/>
          <w:szCs w:val="20"/>
        </w:rPr>
        <w:t xml:space="preserve"> </w:t>
      </w:r>
      <w:r w:rsidRPr="00504427">
        <w:rPr>
          <w:rFonts w:ascii="Tahoma" w:hAnsi="Tahoma" w:cs="Tahoma"/>
          <w:sz w:val="20"/>
          <w:szCs w:val="20"/>
        </w:rPr>
        <w:t>will work without using HTTPS but it is</w:t>
      </w:r>
      <w:r w:rsidRPr="00504427">
        <w:rPr>
          <w:rFonts w:ascii="Tahoma" w:hAnsi="Tahoma" w:cs="Tahoma"/>
          <w:i/>
          <w:sz w:val="20"/>
          <w:szCs w:val="20"/>
        </w:rPr>
        <w:t xml:space="preserve"> vital</w:t>
      </w:r>
      <w:r w:rsidRPr="00504427">
        <w:rPr>
          <w:rFonts w:ascii="Tahoma" w:hAnsi="Tahoma" w:cs="Tahoma"/>
          <w:sz w:val="20"/>
          <w:szCs w:val="20"/>
        </w:rPr>
        <w:t xml:space="preserve"> that developers use the HTTPS for data security on their own systems.  </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Where Business Express is used as the external website database engine, the external website will need an SSL secured form page.  Data transfer to BE will be secure but to ensure continuity of security the public site should also encrypt the form taking data.</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When passing data to BE, including data in the Query String of the request is a security risk, so as little data as possible should be passed in this way.</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Some integration may require automated log in to BE and to facilitate this a separate security ID and matching key system has been developed.  The BE Client will add this extra information to the BE log in the System Access Management module which will allow Client Dialler Desktop Agent systems to log the user into BE without the need for BE User input.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In the interests of security, IP restrictions are applied on a user by user basis, thus limiting where an automated log in can be accessed from.  After each automated log in, the BE user’s security cookies are reset, causing multiple log outs if the user tries to use the system manually whilst also using the automated dialler feature.</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Upcoming security measures will accommodate encrypted POST or XML contents.  Putting information in the Query String is a weakness but may be the only technology available to the Client Dialler Desktop Agent, and so has been retained.  Where this is the case, information should be predominantly kept in BE with key data only being passed via the Query String.</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r w:rsidRPr="00504427">
        <w:rPr>
          <w:rFonts w:cs="Tahoma"/>
        </w:rPr>
        <w:br w:type="page"/>
      </w:r>
      <w:bookmarkStart w:id="105" w:name="_Toc296578494"/>
      <w:bookmarkStart w:id="106" w:name="_Toc296578558"/>
      <w:bookmarkStart w:id="107" w:name="_Toc298491393"/>
      <w:r w:rsidRPr="00504427">
        <w:rPr>
          <w:rFonts w:cs="Tahoma"/>
        </w:rPr>
        <w:lastRenderedPageBreak/>
        <w:t>7.2.</w:t>
      </w:r>
      <w:r w:rsidRPr="00504427">
        <w:rPr>
          <w:rFonts w:cs="Tahoma"/>
        </w:rPr>
        <w:tab/>
        <w:t>General</w:t>
      </w:r>
      <w:bookmarkEnd w:id="105"/>
      <w:bookmarkEnd w:id="106"/>
      <w:bookmarkEnd w:id="107"/>
    </w:p>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bookmarkStart w:id="108" w:name="_Toc296578495"/>
      <w:bookmarkStart w:id="109" w:name="_Toc296578559"/>
      <w:bookmarkStart w:id="110" w:name="_Toc298491394"/>
      <w:r w:rsidRPr="00504427">
        <w:rPr>
          <w:rFonts w:cs="Tahoma"/>
        </w:rPr>
        <w:t>7.2.1.</w:t>
      </w:r>
      <w:r w:rsidRPr="00504427">
        <w:rPr>
          <w:rFonts w:cs="Tahoma"/>
        </w:rPr>
        <w:tab/>
        <w:t>Data – Server Test</w:t>
      </w:r>
      <w:bookmarkEnd w:id="108"/>
      <w:bookmarkEnd w:id="109"/>
      <w:bookmarkEnd w:id="110"/>
      <w:r w:rsidRPr="00504427">
        <w:rPr>
          <w:rFonts w:cs="Tahoma"/>
        </w:rPr>
        <w:br/>
      </w: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6"/>
        <w:gridCol w:w="453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4536" w:type="dxa"/>
          </w:tcPr>
          <w:p w:rsidR="000B2B96" w:rsidRPr="00504427" w:rsidRDefault="000B2B96" w:rsidP="00176A96">
            <w:pPr>
              <w:rPr>
                <w:rFonts w:ascii="Tahoma" w:hAnsi="Tahoma" w:cs="Tahoma"/>
                <w:sz w:val="20"/>
                <w:szCs w:val="20"/>
              </w:rPr>
            </w:pPr>
            <w:r w:rsidRPr="00504427">
              <w:rPr>
                <w:rFonts w:ascii="Tahoma" w:hAnsi="Tahoma" w:cs="Tahoma"/>
                <w:sz w:val="20"/>
                <w:szCs w:val="20"/>
              </w:rPr>
              <w:t xml:space="preserve">This function allows a calling server to check that the BE server is available over the net and is responding to </w:t>
            </w: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 xml:space="preserve"> commands.  It can also be used for speed testing.  </w:t>
            </w: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4536" w:type="dxa"/>
          </w:tcPr>
          <w:p w:rsidR="000B2B96" w:rsidRPr="00504427" w:rsidRDefault="000B2B96" w:rsidP="00176A96">
            <w:pPr>
              <w:rPr>
                <w:rFonts w:ascii="Tahoma" w:hAnsi="Tahoma" w:cs="Tahoma"/>
                <w:sz w:val="20"/>
                <w:szCs w:val="20"/>
              </w:rPr>
            </w:pP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4536" w:type="dxa"/>
          </w:tcPr>
          <w:p w:rsidR="000B2B96" w:rsidRPr="00504427" w:rsidRDefault="000B2B96" w:rsidP="00176A96">
            <w:pPr>
              <w:rPr>
                <w:rFonts w:ascii="Tahoma" w:hAnsi="Tahoma" w:cs="Tahoma"/>
                <w:sz w:val="20"/>
                <w:szCs w:val="20"/>
              </w:rPr>
            </w:pPr>
            <w:r w:rsidRPr="00504427">
              <w:rPr>
                <w:rFonts w:ascii="Tahoma" w:hAnsi="Tahoma" w:cs="Tahoma"/>
                <w:sz w:val="20"/>
                <w:szCs w:val="20"/>
              </w:rPr>
              <w:t>userCTI_Alive.asp</w:t>
            </w: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4536" w:type="dxa"/>
          </w:tcPr>
          <w:p w:rsidR="000B2B96" w:rsidRPr="00504427" w:rsidRDefault="00CF69F8" w:rsidP="00176A96">
            <w:pPr>
              <w:rPr>
                <w:rFonts w:ascii="Tahoma" w:hAnsi="Tahoma" w:cs="Tahoma"/>
                <w:sz w:val="20"/>
                <w:szCs w:val="20"/>
              </w:rPr>
            </w:pPr>
            <w:hyperlink r:id="rId20" w:history="1">
              <w:r w:rsidR="000B2B96" w:rsidRPr="00504427">
                <w:rPr>
                  <w:rStyle w:val="Hyperlink"/>
                  <w:rFonts w:ascii="Tahoma" w:hAnsi="Tahoma" w:cs="Tahoma"/>
                  <w:sz w:val="20"/>
                  <w:szCs w:val="20"/>
                </w:rPr>
                <w:t>https://ww3.allnone.ie/client/client_demo/cti/userCTI_Alive.asp</w:t>
              </w:r>
            </w:hyperlink>
            <w:r w:rsidR="000B2B96" w:rsidRPr="00504427">
              <w:rPr>
                <w:rFonts w:ascii="Tahoma" w:hAnsi="Tahoma" w:cs="Tahoma"/>
                <w:sz w:val="20"/>
                <w:szCs w:val="20"/>
              </w:rPr>
              <w:t xml:space="preserve"> </w:t>
            </w: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4536" w:type="dxa"/>
          </w:tcPr>
          <w:p w:rsidR="000B2B96" w:rsidRPr="00504427" w:rsidRDefault="000B2B96" w:rsidP="00176A96">
            <w:pPr>
              <w:rPr>
                <w:rFonts w:ascii="Tahoma" w:hAnsi="Tahoma" w:cs="Tahoma"/>
                <w:sz w:val="20"/>
                <w:szCs w:val="20"/>
              </w:rPr>
            </w:pPr>
            <w:r w:rsidRPr="00504427">
              <w:rPr>
                <w:rFonts w:ascii="Tahoma" w:hAnsi="Tahoma" w:cs="Tahoma"/>
                <w:sz w:val="20"/>
                <w:szCs w:val="20"/>
              </w:rPr>
              <w:t>See Appendix A for status codes.</w:t>
            </w:r>
          </w:p>
          <w:p w:rsidR="000B2B96" w:rsidRPr="00504427" w:rsidRDefault="000B2B96" w:rsidP="00176A96">
            <w:pPr>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11" w:name="_Toc296578496"/>
      <w:bookmarkStart w:id="112" w:name="_Toc296578560"/>
      <w:bookmarkStart w:id="113" w:name="_Toc298491395"/>
      <w:r w:rsidRPr="00504427">
        <w:rPr>
          <w:rFonts w:cs="Tahoma"/>
        </w:rPr>
        <w:lastRenderedPageBreak/>
        <w:t>7.2.2.</w:t>
      </w:r>
      <w:r w:rsidRPr="00504427">
        <w:rPr>
          <w:rFonts w:cs="Tahoma"/>
        </w:rPr>
        <w:tab/>
        <w:t>Login + Appointment menu</w:t>
      </w:r>
      <w:bookmarkEnd w:id="111"/>
      <w:bookmarkEnd w:id="112"/>
      <w:bookmarkEnd w:id="113"/>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Appointment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value parameter is used the system will further redirect to the logging screen, of the Id of the calendar specified, in the “Availability / Appointment Management” section.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ID</w:t>
            </w:r>
            <w:r w:rsidRPr="00504427">
              <w:rPr>
                <w:rFonts w:ascii="Tahoma" w:hAnsi="Tahoma" w:cs="Tahoma"/>
                <w:sz w:val="20"/>
                <w:szCs w:val="20"/>
              </w:rPr>
              <w:tab/>
              <w:t>= The appointment to go to day view</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rPr>
                <w:rFonts w:ascii="Tahoma" w:hAnsi="Tahoma" w:cs="Tahoma"/>
                <w:sz w:val="20"/>
                <w:szCs w:val="20"/>
              </w:rPr>
            </w:pPr>
            <w:r w:rsidRPr="00504427">
              <w:rPr>
                <w:rFonts w:ascii="Tahoma" w:hAnsi="Tahoma" w:cs="Tahoma"/>
                <w:sz w:val="20"/>
                <w:szCs w:val="20"/>
              </w:rPr>
              <w:t>userCTI_GenericEntry.asp?user_id=X&amp;user_key=Y&amp;system=appointment&amp;ID=Z</w:t>
            </w:r>
          </w:p>
          <w:p w:rsidR="000B2B96" w:rsidRPr="00504427" w:rsidRDefault="000B2B96" w:rsidP="00176A96">
            <w:pPr>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21" w:history="1">
              <w:r w:rsidR="000B2B96" w:rsidRPr="00504427">
                <w:rPr>
                  <w:rStyle w:val="Hyperlink"/>
                  <w:rFonts w:ascii="Tahoma" w:hAnsi="Tahoma" w:cs="Tahoma"/>
                  <w:sz w:val="20"/>
                  <w:szCs w:val="20"/>
                </w:rPr>
                <w:t>https://ww3.allnone.ie/client/client_demo/cti/userCTI_GenericEntry.asp?user_id=abc123&amp;user_key=passkey&amp;system=appointment</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calendar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14" w:name="_Toc296578497"/>
      <w:bookmarkStart w:id="115" w:name="_Toc296578561"/>
      <w:bookmarkStart w:id="116" w:name="_Toc298491396"/>
      <w:r w:rsidRPr="00504427">
        <w:rPr>
          <w:rFonts w:cs="Tahoma"/>
        </w:rPr>
        <w:lastRenderedPageBreak/>
        <w:t>7.2.3.</w:t>
      </w:r>
      <w:r w:rsidRPr="00504427">
        <w:rPr>
          <w:rFonts w:cs="Tahoma"/>
        </w:rPr>
        <w:tab/>
        <w:t>Login + Event Space</w:t>
      </w:r>
      <w:bookmarkEnd w:id="114"/>
      <w:bookmarkEnd w:id="115"/>
      <w:bookmarkEnd w:id="116"/>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Appointment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ID parameter is used the system will further redirect to the day view of the Id of the calendar specified in the “Appointment Management” section.</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The other parameters allows details to be set immediately saving time on user data entry.</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appointment to go to day view</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duration</w:t>
            </w:r>
            <w:r w:rsidRPr="00504427">
              <w:rPr>
                <w:rFonts w:ascii="Tahoma" w:hAnsi="Tahoma" w:cs="Tahoma"/>
                <w:sz w:val="20"/>
                <w:szCs w:val="20"/>
              </w:rPr>
              <w:tab/>
              <w:t>= A number in minutes</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subject</w:t>
            </w:r>
            <w:r w:rsidRPr="00504427">
              <w:rPr>
                <w:rFonts w:ascii="Tahoma" w:hAnsi="Tahoma" w:cs="Tahoma"/>
                <w:sz w:val="20"/>
                <w:szCs w:val="20"/>
              </w:rPr>
              <w:tab/>
              <w:t>= URL encoded title of appointment</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body</w:t>
            </w:r>
            <w:r w:rsidRPr="00504427">
              <w:rPr>
                <w:rFonts w:ascii="Tahoma" w:hAnsi="Tahoma" w:cs="Tahoma"/>
                <w:sz w:val="20"/>
                <w:szCs w:val="20"/>
              </w:rPr>
              <w:tab/>
              <w:t>= URL encoded details for appointment body</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colour</w:t>
            </w:r>
            <w:r w:rsidRPr="00504427">
              <w:rPr>
                <w:rFonts w:ascii="Tahoma" w:hAnsi="Tahoma" w:cs="Tahoma"/>
                <w:sz w:val="20"/>
                <w:szCs w:val="20"/>
              </w:rPr>
              <w:tab/>
              <w:t>= Web Hex calendar background colour</w:t>
            </w:r>
          </w:p>
          <w:p w:rsidR="000B2B96" w:rsidRPr="00504427" w:rsidRDefault="000B2B96" w:rsidP="00176A96">
            <w:pPr>
              <w:tabs>
                <w:tab w:val="left" w:pos="1086"/>
              </w:tabs>
              <w:ind w:right="34"/>
              <w:rPr>
                <w:rFonts w:ascii="Tahoma" w:hAnsi="Tahoma" w:cs="Tahoma"/>
                <w:sz w:val="20"/>
                <w:szCs w:val="20"/>
              </w:rPr>
            </w:pP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userCTI_GenericEntry.asp?user_id=X&amp;user_key=Y&amp;system=appointment&amp;ID=Z&amp;duration=Z&amp;subject=Z&amp;body=Z&amp;colour=Z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22" w:history="1">
              <w:r w:rsidR="000B2B96" w:rsidRPr="00504427">
                <w:rPr>
                  <w:rStyle w:val="Hyperlink"/>
                  <w:rFonts w:ascii="Tahoma" w:hAnsi="Tahoma" w:cs="Tahoma"/>
                  <w:sz w:val="20"/>
                  <w:szCs w:val="20"/>
                </w:rPr>
                <w:t>https://ww3.allnone.ie/client/client_demo/cti/userCTI_GenericEntry.asp?user_id=abc123&amp;user_key=passkey&amp;system=eventspace&amp;ID=Z&amp;duration=30&amp;subject=Test%20Subject&amp;body=Test%20body&amp;colour=FF0000</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calendar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17" w:name="_Toc296578498"/>
      <w:bookmarkStart w:id="118" w:name="_Toc296578562"/>
      <w:bookmarkStart w:id="119" w:name="_Toc298491397"/>
      <w:r w:rsidRPr="00504427">
        <w:rPr>
          <w:rFonts w:cs="Tahoma"/>
        </w:rPr>
        <w:lastRenderedPageBreak/>
        <w:t>7.2.4.</w:t>
      </w:r>
      <w:r w:rsidRPr="00504427">
        <w:rPr>
          <w:rFonts w:cs="Tahoma"/>
        </w:rPr>
        <w:tab/>
        <w:t>Login + LogicFlow</w:t>
      </w:r>
      <w:bookmarkEnd w:id="117"/>
      <w:bookmarkEnd w:id="118"/>
      <w:bookmarkEnd w:id="119"/>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LogicFlow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ID parameter is used, the system will further redirect to the start page, of the Id of the flow specified.</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LogicFlow to go to</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userCTI_GenericEntry.asp?user_id=X&amp;user_key=Y&amp;system=logicflow&amp;ID=Z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23" w:history="1">
              <w:r w:rsidR="000B2B96" w:rsidRPr="00504427">
                <w:rPr>
                  <w:rStyle w:val="Hyperlink"/>
                  <w:rFonts w:ascii="Tahoma" w:hAnsi="Tahoma" w:cs="Tahoma"/>
                  <w:sz w:val="20"/>
                  <w:szCs w:val="20"/>
                </w:rPr>
                <w:t>https://ww3.allnone.ie/client/client_demo/cti/userCTI_GenericEntry.asp?user_id=abc123&amp;user_key=passkey&amp;system=logicflow&amp;ID=1</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Logic Flow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20" w:name="_Toc296578499"/>
      <w:bookmarkStart w:id="121" w:name="_Toc296578563"/>
      <w:bookmarkStart w:id="122" w:name="_Toc298491398"/>
      <w:r w:rsidRPr="00504427">
        <w:rPr>
          <w:rFonts w:cs="Tahoma"/>
        </w:rPr>
        <w:lastRenderedPageBreak/>
        <w:t>7.2.5.</w:t>
      </w:r>
      <w:r w:rsidRPr="00504427">
        <w:rPr>
          <w:rFonts w:cs="Tahoma"/>
        </w:rPr>
        <w:tab/>
        <w:t>Login + Task menu</w:t>
      </w:r>
      <w:bookmarkEnd w:id="120"/>
      <w:bookmarkEnd w:id="121"/>
      <w:bookmarkEnd w:id="122"/>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Task Management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ID parameter is used the system will further redirect to logging a new task in the specified project.</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project to go to</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userCTI_GenericEntry.asp?user_id=X&amp;user_key=Y&amp;system=task&amp;ID=Z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24" w:history="1">
              <w:r w:rsidR="000B2B96" w:rsidRPr="00504427">
                <w:rPr>
                  <w:rStyle w:val="Hyperlink"/>
                  <w:rFonts w:ascii="Tahoma" w:hAnsi="Tahoma" w:cs="Tahoma"/>
                  <w:sz w:val="20"/>
                  <w:szCs w:val="20"/>
                </w:rPr>
                <w:t>https://ww3.allnone.ie/client/client_demo/cti/userCTI_GenericEntry.asp?user_id=abc123&amp;user_key=passkey&amp;system=task&amp;ID=1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project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rPr>
      </w:pPr>
    </w:p>
    <w:p w:rsidR="000B2B96" w:rsidRPr="00504427" w:rsidRDefault="000B2B96" w:rsidP="001E5DD2">
      <w:pPr>
        <w:pStyle w:val="Heading3"/>
        <w:rPr>
          <w:rFonts w:cs="Tahoma"/>
        </w:rPr>
      </w:pPr>
      <w:r w:rsidRPr="00504427">
        <w:rPr>
          <w:rFonts w:cs="Tahoma"/>
        </w:rPr>
        <w:br w:type="page"/>
      </w:r>
      <w:bookmarkStart w:id="123" w:name="_Toc296578500"/>
      <w:bookmarkStart w:id="124" w:name="_Toc296578564"/>
      <w:bookmarkStart w:id="125" w:name="_Toc298491399"/>
      <w:r w:rsidRPr="00504427">
        <w:rPr>
          <w:rFonts w:cs="Tahoma"/>
        </w:rPr>
        <w:lastRenderedPageBreak/>
        <w:t>7.2.6.</w:t>
      </w:r>
      <w:r w:rsidRPr="00504427">
        <w:rPr>
          <w:rFonts w:cs="Tahoma"/>
        </w:rPr>
        <w:tab/>
        <w:t>Login + Testing menu</w:t>
      </w:r>
      <w:bookmarkEnd w:id="123"/>
      <w:bookmarkEnd w:id="124"/>
      <w:bookmarkEnd w:id="125"/>
    </w:p>
    <w:p w:rsidR="000B2B96" w:rsidRPr="00504427" w:rsidRDefault="000B2B96" w:rsidP="001E5DD2">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1E5DD2">
        <w:tc>
          <w:tcPr>
            <w:tcW w:w="6662" w:type="dxa"/>
            <w:gridSpan w:val="2"/>
            <w:shd w:val="clear" w:color="auto" w:fill="BFBFBF"/>
          </w:tcPr>
          <w:p w:rsidR="000B2B96" w:rsidRPr="00504427" w:rsidRDefault="000B2B96" w:rsidP="001E5DD2">
            <w:pPr>
              <w:ind w:right="2835"/>
              <w:rPr>
                <w:rFonts w:ascii="Tahoma" w:hAnsi="Tahoma" w:cs="Tahoma"/>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E5DD2">
            <w:pPr>
              <w:ind w:right="34"/>
              <w:rPr>
                <w:rFonts w:ascii="Tahoma" w:hAnsi="Tahoma" w:cs="Tahoma"/>
                <w:sz w:val="20"/>
                <w:szCs w:val="20"/>
              </w:rPr>
            </w:pPr>
            <w:r w:rsidRPr="00504427">
              <w:rPr>
                <w:rFonts w:ascii="Tahoma" w:hAnsi="Tahoma" w:cs="Tahoma"/>
                <w:sz w:val="20"/>
                <w:szCs w:val="20"/>
              </w:rPr>
              <w:t xml:space="preserve">Logs the user in and redirects the user to the Testing Centre Menu.  </w:t>
            </w:r>
          </w:p>
          <w:p w:rsidR="000B2B96" w:rsidRPr="00504427" w:rsidRDefault="000B2B96" w:rsidP="001E5DD2">
            <w:pPr>
              <w:ind w:right="34"/>
              <w:rPr>
                <w:rFonts w:ascii="Tahoma" w:hAnsi="Tahoma" w:cs="Tahoma"/>
                <w:sz w:val="20"/>
                <w:szCs w:val="20"/>
              </w:rPr>
            </w:pPr>
          </w:p>
          <w:p w:rsidR="000B2B96" w:rsidRPr="00504427" w:rsidRDefault="000B2B96" w:rsidP="001E5DD2">
            <w:pPr>
              <w:ind w:right="34"/>
              <w:rPr>
                <w:rFonts w:ascii="Tahoma" w:hAnsi="Tahoma" w:cs="Tahoma"/>
                <w:sz w:val="20"/>
                <w:szCs w:val="20"/>
              </w:rPr>
            </w:pPr>
            <w:r w:rsidRPr="00504427">
              <w:rPr>
                <w:rFonts w:ascii="Tahoma" w:hAnsi="Tahoma" w:cs="Tahoma"/>
                <w:sz w:val="20"/>
                <w:szCs w:val="20"/>
              </w:rPr>
              <w:t>If the ID parameter is used the system will further redirect to taking the test of the specified ID.</w:t>
            </w:r>
          </w:p>
          <w:p w:rsidR="000B2B96" w:rsidRPr="00504427" w:rsidRDefault="000B2B96" w:rsidP="001E5DD2">
            <w:pPr>
              <w:ind w:left="34"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E5DD2">
            <w:pPr>
              <w:ind w:right="34"/>
              <w:rPr>
                <w:rFonts w:ascii="Tahoma" w:hAnsi="Tahoma" w:cs="Tahoma"/>
                <w:sz w:val="20"/>
                <w:szCs w:val="20"/>
              </w:rPr>
            </w:pPr>
          </w:p>
          <w:p w:rsidR="000B2B96" w:rsidRPr="00504427" w:rsidRDefault="000B2B96" w:rsidP="001E5DD2">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project to go to</w:t>
            </w:r>
          </w:p>
          <w:p w:rsidR="000B2B96" w:rsidRPr="00504427" w:rsidRDefault="000B2B96" w:rsidP="001E5DD2">
            <w:pPr>
              <w:ind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E5DD2">
            <w:pPr>
              <w:ind w:right="2024"/>
              <w:rPr>
                <w:rFonts w:ascii="Tahoma" w:hAnsi="Tahoma" w:cs="Tahoma"/>
                <w:sz w:val="20"/>
                <w:szCs w:val="20"/>
              </w:rPr>
            </w:pPr>
            <w:r w:rsidRPr="00504427">
              <w:rPr>
                <w:rFonts w:ascii="Tahoma" w:hAnsi="Tahoma" w:cs="Tahoma"/>
                <w:sz w:val="20"/>
                <w:szCs w:val="20"/>
              </w:rPr>
              <w:t>userCTI_GenericEntry.asp?user_id=X&amp;user_key=Y&amp;system=testing&amp;ID=Z</w:t>
            </w:r>
          </w:p>
          <w:p w:rsidR="000B2B96" w:rsidRPr="00504427" w:rsidRDefault="000B2B96" w:rsidP="001E5DD2">
            <w:pPr>
              <w:ind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E5DD2">
            <w:pPr>
              <w:ind w:right="34"/>
              <w:rPr>
                <w:rFonts w:ascii="Tahoma" w:hAnsi="Tahoma" w:cs="Tahoma"/>
                <w:sz w:val="20"/>
                <w:szCs w:val="20"/>
              </w:rPr>
            </w:pPr>
            <w:hyperlink r:id="rId25" w:history="1">
              <w:r w:rsidR="000B2B96" w:rsidRPr="00504427">
                <w:rPr>
                  <w:rStyle w:val="Hyperlink"/>
                  <w:rFonts w:ascii="Tahoma" w:hAnsi="Tahoma" w:cs="Tahoma"/>
                  <w:sz w:val="20"/>
                  <w:szCs w:val="20"/>
                </w:rPr>
                <w:t>https://ww3.allnone.ie/client/client_demo/cti/userCTI_GenericEntry.asp?user_id=abc123&amp;user_key=passkey&amp;system=testing&amp;ID=1</w:t>
              </w:r>
            </w:hyperlink>
            <w:r w:rsidR="000B2B96" w:rsidRPr="00504427">
              <w:rPr>
                <w:rFonts w:ascii="Tahoma" w:hAnsi="Tahoma" w:cs="Tahoma"/>
                <w:sz w:val="20"/>
                <w:szCs w:val="20"/>
              </w:rPr>
              <w:t xml:space="preserve"> </w:t>
            </w:r>
          </w:p>
          <w:p w:rsidR="000B2B96" w:rsidRPr="00504427" w:rsidRDefault="000B2B96" w:rsidP="001E5DD2">
            <w:pPr>
              <w:ind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E5DD2">
            <w:pPr>
              <w:ind w:right="34"/>
              <w:rPr>
                <w:rFonts w:ascii="Tahoma" w:hAnsi="Tahoma" w:cs="Tahoma"/>
                <w:sz w:val="20"/>
                <w:szCs w:val="20"/>
              </w:rPr>
            </w:pPr>
            <w:r w:rsidRPr="00504427">
              <w:rPr>
                <w:rFonts w:ascii="Tahoma" w:hAnsi="Tahoma" w:cs="Tahoma"/>
                <w:sz w:val="20"/>
                <w:szCs w:val="20"/>
              </w:rPr>
              <w:t>The user must be granted specific permission to access the test and module section.</w:t>
            </w:r>
          </w:p>
          <w:p w:rsidR="000B2B96" w:rsidRPr="00504427" w:rsidRDefault="000B2B96" w:rsidP="001E5DD2">
            <w:pPr>
              <w:ind w:right="34"/>
              <w:rPr>
                <w:rFonts w:ascii="Tahoma" w:hAnsi="Tahoma" w:cs="Tahoma"/>
                <w:sz w:val="20"/>
                <w:szCs w:val="20"/>
              </w:rPr>
            </w:pPr>
          </w:p>
        </w:tc>
      </w:tr>
    </w:tbl>
    <w:p w:rsidR="000B2B96" w:rsidRPr="00504427" w:rsidRDefault="000B2B96" w:rsidP="001E5DD2">
      <w:pPr>
        <w:ind w:left="1440" w:right="2835"/>
        <w:rPr>
          <w:rFonts w:ascii="Tahoma" w:hAnsi="Tahoma" w:cs="Tahoma"/>
        </w:rPr>
      </w:pPr>
    </w:p>
    <w:p w:rsidR="000B2B96" w:rsidRPr="00504427" w:rsidRDefault="000B2B96" w:rsidP="001E5DD2">
      <w:pPr>
        <w:ind w:left="1440" w:right="2835"/>
        <w:rPr>
          <w:rFonts w:ascii="Tahoma" w:hAnsi="Tahoma" w:cs="Tahoma"/>
        </w:rPr>
      </w:pPr>
    </w:p>
    <w:p w:rsidR="000B2B96" w:rsidRPr="00504427" w:rsidRDefault="000B2B96" w:rsidP="00CB2184">
      <w:pPr>
        <w:pStyle w:val="Heading3"/>
        <w:rPr>
          <w:rFonts w:cs="Tahoma"/>
        </w:rPr>
      </w:pPr>
      <w:r>
        <w:rPr>
          <w:rFonts w:cs="Tahoma"/>
        </w:rPr>
        <w:br w:type="page"/>
      </w:r>
      <w:bookmarkStart w:id="126" w:name="_Toc298491400"/>
      <w:r w:rsidRPr="00504427">
        <w:rPr>
          <w:rFonts w:cs="Tahoma"/>
        </w:rPr>
        <w:lastRenderedPageBreak/>
        <w:t>7</w:t>
      </w:r>
      <w:r>
        <w:rPr>
          <w:rFonts w:cs="Tahoma"/>
        </w:rPr>
        <w:t>.2.7</w:t>
      </w:r>
      <w:r w:rsidRPr="00504427">
        <w:rPr>
          <w:rFonts w:cs="Tahoma"/>
        </w:rPr>
        <w:t>.</w:t>
      </w:r>
      <w:r w:rsidRPr="00504427">
        <w:rPr>
          <w:rFonts w:cs="Tahoma"/>
        </w:rPr>
        <w:tab/>
        <w:t xml:space="preserve">Login + </w:t>
      </w:r>
      <w:r>
        <w:rPr>
          <w:rFonts w:cs="Tahoma"/>
        </w:rPr>
        <w:t>eCourse Book</w:t>
      </w:r>
      <w:r w:rsidRPr="00504427">
        <w:rPr>
          <w:rFonts w:cs="Tahoma"/>
        </w:rPr>
        <w:t xml:space="preserve"> menu</w:t>
      </w:r>
      <w:bookmarkEnd w:id="126"/>
    </w:p>
    <w:p w:rsidR="000B2B96" w:rsidRPr="00504427" w:rsidRDefault="000B2B96" w:rsidP="00CB2184">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eCourse Book listing for the user</w:t>
            </w:r>
            <w:r w:rsidRPr="00504427">
              <w:rPr>
                <w:rFonts w:ascii="Tahoma" w:hAnsi="Tahoma" w:cs="Tahoma"/>
                <w:sz w:val="20"/>
                <w:szCs w:val="20"/>
              </w:rPr>
              <w:t xml:space="preserve">.  </w:t>
            </w:r>
          </w:p>
          <w:p w:rsidR="000B2B96" w:rsidRPr="00504427" w:rsidRDefault="000B2B96" w:rsidP="00911210">
            <w:pPr>
              <w:ind w:left="34"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CB2184">
            <w:pPr>
              <w:tabs>
                <w:tab w:val="left" w:pos="1086"/>
              </w:tabs>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Default="000B2B96" w:rsidP="00CB2184">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ecoursebook</w:t>
            </w:r>
          </w:p>
          <w:p w:rsidR="000B2B96" w:rsidRPr="00504427" w:rsidRDefault="000B2B96" w:rsidP="00CB2184">
            <w:pPr>
              <w:ind w:right="202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0B2B96" w:rsidP="00911210">
            <w:pPr>
              <w:ind w:right="34"/>
              <w:rPr>
                <w:rFonts w:ascii="Tahoma" w:hAnsi="Tahoma" w:cs="Tahoma"/>
                <w:sz w:val="20"/>
                <w:szCs w:val="20"/>
              </w:rPr>
            </w:pPr>
            <w:r w:rsidRPr="00CB2184">
              <w:rPr>
                <w:rFonts w:ascii="Tahoma" w:hAnsi="Tahoma" w:cs="Tahoma"/>
                <w:sz w:val="20"/>
                <w:szCs w:val="20"/>
              </w:rPr>
              <w:t>https://ww3.allnone.ie/client/client_demo/cti/userCTI_GenericEntry.asp?user_id=abc123&amp;user_key=passkey&amp;system=ecoursebook</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w:t>
            </w:r>
            <w:r w:rsidRPr="00504427">
              <w:rPr>
                <w:rFonts w:ascii="Tahoma" w:hAnsi="Tahoma" w:cs="Tahoma"/>
                <w:sz w:val="20"/>
                <w:szCs w:val="20"/>
              </w:rPr>
              <w:t>.</w:t>
            </w:r>
            <w:r>
              <w:rPr>
                <w:rFonts w:ascii="Tahoma" w:hAnsi="Tahoma" w:cs="Tahoma"/>
                <w:sz w:val="20"/>
                <w:szCs w:val="20"/>
              </w:rPr>
              <w:t xml:space="preserve">  Only books the user has been given read or edit permission to will be displayed.</w:t>
            </w:r>
          </w:p>
          <w:p w:rsidR="000B2B96" w:rsidRPr="00504427" w:rsidRDefault="000B2B96" w:rsidP="00911210">
            <w:pPr>
              <w:ind w:right="34"/>
              <w:rPr>
                <w:rFonts w:ascii="Tahoma" w:hAnsi="Tahoma" w:cs="Tahoma"/>
                <w:sz w:val="20"/>
                <w:szCs w:val="20"/>
              </w:rPr>
            </w:pPr>
          </w:p>
        </w:tc>
      </w:tr>
    </w:tbl>
    <w:p w:rsidR="000B2B96" w:rsidRPr="00504427" w:rsidRDefault="000B2B96" w:rsidP="00CB2184">
      <w:pPr>
        <w:ind w:left="1440" w:right="2835"/>
        <w:rPr>
          <w:rFonts w:ascii="Tahoma" w:hAnsi="Tahoma" w:cs="Tahoma"/>
        </w:rPr>
      </w:pPr>
    </w:p>
    <w:p w:rsidR="000B2B96" w:rsidRPr="00504427" w:rsidRDefault="000B2B96" w:rsidP="00CB2184">
      <w:pPr>
        <w:ind w:left="1440" w:right="2835"/>
        <w:rPr>
          <w:rFonts w:ascii="Tahoma" w:hAnsi="Tahoma" w:cs="Tahoma"/>
        </w:rPr>
      </w:pPr>
    </w:p>
    <w:p w:rsidR="000B2B96" w:rsidRPr="00504427" w:rsidRDefault="000B2B96" w:rsidP="00CB2184">
      <w:pPr>
        <w:pStyle w:val="Heading3"/>
        <w:rPr>
          <w:rFonts w:cs="Tahoma"/>
        </w:rPr>
      </w:pPr>
      <w:r w:rsidRPr="00504427">
        <w:rPr>
          <w:rFonts w:cs="Tahoma"/>
        </w:rPr>
        <w:br w:type="page"/>
      </w:r>
      <w:bookmarkStart w:id="127" w:name="_Toc298491401"/>
      <w:r w:rsidRPr="00504427">
        <w:rPr>
          <w:rFonts w:cs="Tahoma"/>
        </w:rPr>
        <w:lastRenderedPageBreak/>
        <w:t>7</w:t>
      </w:r>
      <w:r>
        <w:rPr>
          <w:rFonts w:cs="Tahoma"/>
        </w:rPr>
        <w:t>.2.8</w:t>
      </w:r>
      <w:r w:rsidRPr="00504427">
        <w:rPr>
          <w:rFonts w:cs="Tahoma"/>
        </w:rPr>
        <w:t>.</w:t>
      </w:r>
      <w:r w:rsidRPr="00504427">
        <w:rPr>
          <w:rFonts w:cs="Tahoma"/>
        </w:rPr>
        <w:tab/>
        <w:t xml:space="preserve">Login + </w:t>
      </w:r>
      <w:r>
        <w:rPr>
          <w:rFonts w:cs="Tahoma"/>
        </w:rPr>
        <w:t>eCourse Table of Contents</w:t>
      </w:r>
      <w:r w:rsidRPr="00504427">
        <w:rPr>
          <w:rFonts w:cs="Tahoma"/>
        </w:rPr>
        <w:t xml:space="preserve"> menu</w:t>
      </w:r>
      <w:bookmarkEnd w:id="127"/>
    </w:p>
    <w:p w:rsidR="000B2B96" w:rsidRPr="00504427" w:rsidRDefault="000B2B96" w:rsidP="00CB2184">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Table of Contents for the supplied Book Id</w:t>
            </w:r>
            <w:r w:rsidRPr="00504427">
              <w:rPr>
                <w:rFonts w:ascii="Tahoma" w:hAnsi="Tahoma" w:cs="Tahoma"/>
                <w:sz w:val="20"/>
                <w:szCs w:val="20"/>
              </w:rPr>
              <w:t xml:space="preserve">.  </w:t>
            </w:r>
          </w:p>
          <w:p w:rsidR="000B2B96" w:rsidRPr="00504427" w:rsidRDefault="000B2B96" w:rsidP="00CB2184">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ind w:right="34"/>
              <w:rPr>
                <w:rFonts w:ascii="Tahoma" w:hAnsi="Tahoma" w:cs="Tahoma"/>
                <w:sz w:val="20"/>
                <w:szCs w:val="20"/>
              </w:rPr>
            </w:pPr>
          </w:p>
          <w:p w:rsidR="000B2B96" w:rsidRPr="00504427" w:rsidRDefault="000B2B96" w:rsidP="00911210">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xml:space="preserve">= The </w:t>
            </w:r>
            <w:r>
              <w:rPr>
                <w:rFonts w:ascii="Tahoma" w:hAnsi="Tahoma" w:cs="Tahoma"/>
                <w:sz w:val="20"/>
                <w:szCs w:val="20"/>
              </w:rPr>
              <w:t>book</w:t>
            </w:r>
            <w:r w:rsidRPr="00504427">
              <w:rPr>
                <w:rFonts w:ascii="Tahoma" w:hAnsi="Tahoma" w:cs="Tahoma"/>
                <w:sz w:val="20"/>
                <w:szCs w:val="20"/>
              </w:rPr>
              <w:t xml:space="preserve"> to go to</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ecoursetoc</w:t>
            </w:r>
            <w:r w:rsidRPr="00504427">
              <w:rPr>
                <w:rFonts w:ascii="Tahoma" w:hAnsi="Tahoma" w:cs="Tahoma"/>
                <w:sz w:val="20"/>
                <w:szCs w:val="20"/>
              </w:rPr>
              <w:t>&amp;ID=Z</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CF69F8" w:rsidP="00911210">
            <w:pPr>
              <w:ind w:right="34"/>
              <w:rPr>
                <w:rFonts w:ascii="Tahoma" w:hAnsi="Tahoma" w:cs="Tahoma"/>
                <w:sz w:val="20"/>
                <w:szCs w:val="20"/>
              </w:rPr>
            </w:pPr>
            <w:hyperlink r:id="rId26" w:history="1">
              <w:r w:rsidR="000B2B96" w:rsidRPr="001F2762">
                <w:rPr>
                  <w:rStyle w:val="Hyperlink"/>
                  <w:rFonts w:ascii="Tahoma" w:hAnsi="Tahoma" w:cs="Tahoma"/>
                  <w:sz w:val="20"/>
                  <w:szCs w:val="20"/>
                </w:rPr>
                <w:t>https://ww3.allnone.ie/client/client_demo/cti/userCTI_GenericEntry.asp?user_id=abc123&amp;user_key=passkey&amp;system=ecoursetoc&amp;ID=1</w:t>
              </w:r>
            </w:hyperlink>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 and the specified Book</w:t>
            </w:r>
          </w:p>
          <w:p w:rsidR="000B2B96" w:rsidRPr="00504427" w:rsidRDefault="000B2B96" w:rsidP="00911210">
            <w:pPr>
              <w:ind w:right="34"/>
              <w:rPr>
                <w:rFonts w:ascii="Tahoma" w:hAnsi="Tahoma" w:cs="Tahoma"/>
                <w:sz w:val="20"/>
                <w:szCs w:val="20"/>
              </w:rPr>
            </w:pPr>
          </w:p>
        </w:tc>
      </w:tr>
    </w:tbl>
    <w:p w:rsidR="000B2B96" w:rsidRPr="00504427" w:rsidRDefault="000B2B96" w:rsidP="00CB2184">
      <w:pPr>
        <w:ind w:left="1440" w:right="2835"/>
        <w:rPr>
          <w:rFonts w:ascii="Tahoma" w:hAnsi="Tahoma" w:cs="Tahoma"/>
        </w:rPr>
      </w:pPr>
    </w:p>
    <w:p w:rsidR="000B2B96" w:rsidRPr="00504427" w:rsidRDefault="000B2B96" w:rsidP="00CB2184">
      <w:pPr>
        <w:ind w:left="1440" w:right="2835"/>
        <w:rPr>
          <w:rFonts w:ascii="Tahoma" w:hAnsi="Tahoma" w:cs="Tahoma"/>
        </w:rPr>
      </w:pPr>
    </w:p>
    <w:p w:rsidR="000B2B96" w:rsidRPr="00504427" w:rsidRDefault="000B2B96" w:rsidP="00CB2184">
      <w:pPr>
        <w:pStyle w:val="Heading3"/>
        <w:rPr>
          <w:rFonts w:cs="Tahoma"/>
        </w:rPr>
      </w:pPr>
      <w:r w:rsidRPr="00504427">
        <w:rPr>
          <w:rFonts w:cs="Tahoma"/>
        </w:rPr>
        <w:br w:type="page"/>
      </w:r>
      <w:bookmarkStart w:id="128" w:name="_Toc298491402"/>
      <w:r w:rsidRPr="00504427">
        <w:rPr>
          <w:rFonts w:cs="Tahoma"/>
        </w:rPr>
        <w:lastRenderedPageBreak/>
        <w:t>7</w:t>
      </w:r>
      <w:r>
        <w:rPr>
          <w:rFonts w:cs="Tahoma"/>
        </w:rPr>
        <w:t>.2.9</w:t>
      </w:r>
      <w:r w:rsidRPr="00504427">
        <w:rPr>
          <w:rFonts w:cs="Tahoma"/>
        </w:rPr>
        <w:t>.</w:t>
      </w:r>
      <w:r w:rsidRPr="00504427">
        <w:rPr>
          <w:rFonts w:cs="Tahoma"/>
        </w:rPr>
        <w:tab/>
        <w:t xml:space="preserve">Login + </w:t>
      </w:r>
      <w:r>
        <w:rPr>
          <w:rFonts w:cs="Tahoma"/>
        </w:rPr>
        <w:t>eCourse Page</w:t>
      </w:r>
      <w:bookmarkEnd w:id="128"/>
    </w:p>
    <w:p w:rsidR="000B2B96" w:rsidRPr="00504427" w:rsidRDefault="000B2B96" w:rsidP="00CB2184">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specified eCourse page.</w:t>
            </w:r>
          </w:p>
          <w:p w:rsidR="000B2B96" w:rsidRPr="00504427" w:rsidRDefault="000B2B96" w:rsidP="00FA50F4">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ind w:right="34"/>
              <w:rPr>
                <w:rFonts w:ascii="Tahoma" w:hAnsi="Tahoma" w:cs="Tahoma"/>
                <w:sz w:val="20"/>
                <w:szCs w:val="20"/>
              </w:rPr>
            </w:pPr>
          </w:p>
          <w:p w:rsidR="000B2B96" w:rsidRPr="00504427" w:rsidRDefault="000B2B96" w:rsidP="00911210">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911210">
            <w:pPr>
              <w:tabs>
                <w:tab w:val="left" w:pos="1086"/>
              </w:tabs>
              <w:ind w:right="34"/>
              <w:rPr>
                <w:rFonts w:ascii="Tahoma" w:hAnsi="Tahoma" w:cs="Tahoma"/>
                <w:sz w:val="20"/>
                <w:szCs w:val="20"/>
              </w:rPr>
            </w:pPr>
            <w:r>
              <w:rPr>
                <w:rFonts w:ascii="Tahoma" w:hAnsi="Tahoma" w:cs="Tahoma"/>
                <w:sz w:val="20"/>
                <w:szCs w:val="20"/>
              </w:rPr>
              <w:t>ID</w:t>
            </w:r>
            <w:r w:rsidRPr="00504427">
              <w:rPr>
                <w:rFonts w:ascii="Tahoma" w:hAnsi="Tahoma" w:cs="Tahoma"/>
                <w:sz w:val="20"/>
                <w:szCs w:val="20"/>
              </w:rPr>
              <w:t xml:space="preserve"> </w:t>
            </w:r>
            <w:r w:rsidRPr="00504427">
              <w:rPr>
                <w:rFonts w:ascii="Tahoma" w:hAnsi="Tahoma" w:cs="Tahoma"/>
                <w:sz w:val="20"/>
                <w:szCs w:val="20"/>
              </w:rPr>
              <w:tab/>
              <w:t xml:space="preserve">= </w:t>
            </w:r>
            <w:r>
              <w:rPr>
                <w:rFonts w:ascii="Tahoma" w:hAnsi="Tahoma" w:cs="Tahoma"/>
                <w:sz w:val="20"/>
                <w:szCs w:val="20"/>
              </w:rPr>
              <w:t>This is the reference code supplied on the eCourse page.</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ecoursepage</w:t>
            </w:r>
            <w:r w:rsidRPr="00504427">
              <w:rPr>
                <w:rFonts w:ascii="Tahoma" w:hAnsi="Tahoma" w:cs="Tahoma"/>
                <w:sz w:val="20"/>
                <w:szCs w:val="20"/>
              </w:rPr>
              <w:t>&amp;</w:t>
            </w:r>
            <w:r>
              <w:rPr>
                <w:rFonts w:ascii="Tahoma" w:hAnsi="Tahoma" w:cs="Tahoma"/>
                <w:sz w:val="20"/>
                <w:szCs w:val="20"/>
              </w:rPr>
              <w:t>value</w:t>
            </w:r>
            <w:r w:rsidRPr="00504427">
              <w:rPr>
                <w:rFonts w:ascii="Tahoma" w:hAnsi="Tahoma" w:cs="Tahoma"/>
                <w:sz w:val="20"/>
                <w:szCs w:val="20"/>
              </w:rPr>
              <w:t>=</w:t>
            </w:r>
            <w:r>
              <w:rPr>
                <w:rFonts w:ascii="Tahoma" w:hAnsi="Tahoma" w:cs="Tahoma"/>
                <w:sz w:val="20"/>
                <w:szCs w:val="20"/>
              </w:rPr>
              <w:t>X-Y-</w:t>
            </w:r>
            <w:r w:rsidRPr="00504427">
              <w:rPr>
                <w:rFonts w:ascii="Tahoma" w:hAnsi="Tahoma" w:cs="Tahoma"/>
                <w:sz w:val="20"/>
                <w:szCs w:val="20"/>
              </w:rPr>
              <w:t>Z</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CF69F8" w:rsidP="00911210">
            <w:pPr>
              <w:ind w:right="34"/>
              <w:rPr>
                <w:rFonts w:ascii="Tahoma" w:hAnsi="Tahoma" w:cs="Tahoma"/>
                <w:sz w:val="20"/>
                <w:szCs w:val="20"/>
              </w:rPr>
            </w:pPr>
            <w:hyperlink r:id="rId27" w:history="1">
              <w:r w:rsidR="000B2B96" w:rsidRPr="001F2762">
                <w:rPr>
                  <w:rStyle w:val="Hyperlink"/>
                  <w:rFonts w:ascii="Tahoma" w:hAnsi="Tahoma" w:cs="Tahoma"/>
                  <w:sz w:val="20"/>
                  <w:szCs w:val="20"/>
                </w:rPr>
                <w:t>https://ww3.allnone.ie/client/client_demo/cti/userCTI_GenericEntry.asp?user_id=abc123&amp;user_key=passkey&amp;system=ecoursepage&amp;value=1-1-1</w:t>
              </w:r>
            </w:hyperlink>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 and to the specified Page.</w:t>
            </w:r>
          </w:p>
          <w:p w:rsidR="000B2B96" w:rsidRPr="00504427" w:rsidRDefault="000B2B96" w:rsidP="00911210">
            <w:pPr>
              <w:ind w:right="34"/>
              <w:rPr>
                <w:rFonts w:ascii="Tahoma" w:hAnsi="Tahoma" w:cs="Tahoma"/>
                <w:sz w:val="20"/>
                <w:szCs w:val="20"/>
              </w:rPr>
            </w:pPr>
          </w:p>
        </w:tc>
      </w:tr>
    </w:tbl>
    <w:p w:rsidR="000B2B96" w:rsidRPr="00504427" w:rsidRDefault="000B2B96" w:rsidP="00CB2184">
      <w:pPr>
        <w:ind w:left="1440" w:right="2835"/>
        <w:rPr>
          <w:rFonts w:ascii="Tahoma" w:hAnsi="Tahoma" w:cs="Tahoma"/>
        </w:rPr>
      </w:pPr>
    </w:p>
    <w:p w:rsidR="000B2B96" w:rsidRPr="00504427" w:rsidRDefault="000B2B96" w:rsidP="00CB2184">
      <w:pPr>
        <w:ind w:left="1440" w:right="2835"/>
        <w:rPr>
          <w:rFonts w:ascii="Tahoma" w:hAnsi="Tahoma" w:cs="Tahoma"/>
        </w:rPr>
      </w:pPr>
    </w:p>
    <w:p w:rsidR="000B2B96" w:rsidRPr="00504427" w:rsidRDefault="000B2B96" w:rsidP="00801890">
      <w:pPr>
        <w:pStyle w:val="Heading3"/>
        <w:rPr>
          <w:rFonts w:cs="Tahoma"/>
        </w:rPr>
      </w:pPr>
      <w:r w:rsidRPr="00504427">
        <w:rPr>
          <w:rFonts w:cs="Tahoma"/>
        </w:rPr>
        <w:br w:type="page"/>
      </w:r>
      <w:bookmarkStart w:id="129" w:name="_Toc298491403"/>
      <w:r w:rsidRPr="00504427">
        <w:rPr>
          <w:rFonts w:cs="Tahoma"/>
        </w:rPr>
        <w:lastRenderedPageBreak/>
        <w:t>7</w:t>
      </w:r>
      <w:r>
        <w:rPr>
          <w:rFonts w:cs="Tahoma"/>
        </w:rPr>
        <w:t>.2.10</w:t>
      </w:r>
      <w:r w:rsidRPr="00504427">
        <w:rPr>
          <w:rFonts w:cs="Tahoma"/>
        </w:rPr>
        <w:t>.</w:t>
      </w:r>
      <w:r w:rsidRPr="00504427">
        <w:rPr>
          <w:rFonts w:cs="Tahoma"/>
        </w:rPr>
        <w:tab/>
        <w:t xml:space="preserve">Login + </w:t>
      </w:r>
      <w:r>
        <w:rPr>
          <w:rFonts w:cs="Tahoma"/>
        </w:rPr>
        <w:t>eCourse Last Viewed Page</w:t>
      </w:r>
      <w:bookmarkEnd w:id="129"/>
    </w:p>
    <w:p w:rsidR="000B2B96" w:rsidRPr="00504427" w:rsidRDefault="000B2B96" w:rsidP="00801890">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last viewed eCourse page or the Book menu if no previous history is found.</w:t>
            </w:r>
            <w:r w:rsidRPr="00504427">
              <w:rPr>
                <w:rFonts w:ascii="Tahoma" w:hAnsi="Tahoma" w:cs="Tahoma"/>
                <w:sz w:val="20"/>
                <w:szCs w:val="20"/>
              </w:rPr>
              <w:t xml:space="preserve">  </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tabs>
                <w:tab w:val="left" w:pos="1086"/>
              </w:tabs>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ecourselastview</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CF69F8" w:rsidP="00911210">
            <w:pPr>
              <w:ind w:right="34"/>
              <w:rPr>
                <w:rFonts w:ascii="Tahoma" w:hAnsi="Tahoma" w:cs="Tahoma"/>
                <w:sz w:val="20"/>
                <w:szCs w:val="20"/>
              </w:rPr>
            </w:pPr>
            <w:hyperlink r:id="rId28" w:history="1">
              <w:r w:rsidR="000B2B96" w:rsidRPr="001F2762">
                <w:rPr>
                  <w:rStyle w:val="Hyperlink"/>
                  <w:rFonts w:ascii="Tahoma" w:hAnsi="Tahoma" w:cs="Tahoma"/>
                  <w:sz w:val="20"/>
                  <w:szCs w:val="20"/>
                </w:rPr>
                <w:t>https://ww3.allnone.ie/client/client_demo/cti/userCTI_GenericEntry.asp?user_id=abc123&amp;user_key=passkey&amp;system=ecourselastview</w:t>
              </w:r>
            </w:hyperlink>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w:t>
            </w:r>
            <w:r w:rsidRPr="00504427">
              <w:rPr>
                <w:rFonts w:ascii="Tahoma" w:hAnsi="Tahoma" w:cs="Tahoma"/>
                <w:sz w:val="20"/>
                <w:szCs w:val="20"/>
              </w:rPr>
              <w:t>.</w:t>
            </w:r>
          </w:p>
          <w:p w:rsidR="000B2B96" w:rsidRPr="00504427" w:rsidRDefault="000B2B96" w:rsidP="00911210">
            <w:pPr>
              <w:ind w:right="34"/>
              <w:rPr>
                <w:rFonts w:ascii="Tahoma" w:hAnsi="Tahoma" w:cs="Tahoma"/>
                <w:sz w:val="20"/>
                <w:szCs w:val="20"/>
              </w:rPr>
            </w:pPr>
          </w:p>
        </w:tc>
      </w:tr>
    </w:tbl>
    <w:p w:rsidR="000B2B96" w:rsidRPr="00504427" w:rsidRDefault="000B2B96" w:rsidP="00801890">
      <w:pPr>
        <w:ind w:left="1440" w:right="2835"/>
        <w:rPr>
          <w:rFonts w:ascii="Tahoma" w:hAnsi="Tahoma" w:cs="Tahoma"/>
        </w:rPr>
      </w:pPr>
    </w:p>
    <w:p w:rsidR="000B2B96" w:rsidRPr="00504427" w:rsidRDefault="000B2B96" w:rsidP="00801890">
      <w:pPr>
        <w:pStyle w:val="Heading3"/>
        <w:rPr>
          <w:rFonts w:cs="Tahoma"/>
        </w:rPr>
      </w:pPr>
      <w:r>
        <w:rPr>
          <w:rFonts w:cs="Tahoma"/>
        </w:rPr>
        <w:br w:type="page"/>
      </w:r>
      <w:bookmarkStart w:id="130" w:name="_Toc298491404"/>
      <w:r w:rsidRPr="00504427">
        <w:rPr>
          <w:rFonts w:cs="Tahoma"/>
        </w:rPr>
        <w:lastRenderedPageBreak/>
        <w:t>7</w:t>
      </w:r>
      <w:r>
        <w:rPr>
          <w:rFonts w:cs="Tahoma"/>
        </w:rPr>
        <w:t>.2.11</w:t>
      </w:r>
      <w:r w:rsidRPr="00504427">
        <w:rPr>
          <w:rFonts w:cs="Tahoma"/>
        </w:rPr>
        <w:t>.</w:t>
      </w:r>
      <w:r w:rsidRPr="00504427">
        <w:rPr>
          <w:rFonts w:cs="Tahoma"/>
        </w:rPr>
        <w:tab/>
        <w:t>Login +</w:t>
      </w:r>
      <w:r>
        <w:rPr>
          <w:rFonts w:cs="Tahoma"/>
        </w:rPr>
        <w:t xml:space="preserve"> Conference Centre</w:t>
      </w:r>
      <w:bookmarkEnd w:id="130"/>
    </w:p>
    <w:p w:rsidR="000B2B96" w:rsidRPr="00504427" w:rsidRDefault="000B2B96" w:rsidP="00801890">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specified Conference.</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ind w:right="34"/>
              <w:rPr>
                <w:rFonts w:ascii="Tahoma" w:hAnsi="Tahoma" w:cs="Tahoma"/>
                <w:sz w:val="20"/>
                <w:szCs w:val="20"/>
              </w:rPr>
            </w:pPr>
          </w:p>
          <w:p w:rsidR="000B2B96" w:rsidRPr="00504427" w:rsidRDefault="000B2B96" w:rsidP="00911210">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911210">
            <w:pPr>
              <w:tabs>
                <w:tab w:val="left" w:pos="1086"/>
              </w:tabs>
              <w:ind w:right="34"/>
              <w:rPr>
                <w:rFonts w:ascii="Tahoma" w:hAnsi="Tahoma" w:cs="Tahoma"/>
                <w:sz w:val="20"/>
                <w:szCs w:val="20"/>
              </w:rPr>
            </w:pPr>
            <w:r>
              <w:rPr>
                <w:rFonts w:ascii="Tahoma" w:hAnsi="Tahoma" w:cs="Tahoma"/>
                <w:sz w:val="20"/>
                <w:szCs w:val="20"/>
              </w:rPr>
              <w:t>ID</w:t>
            </w:r>
            <w:r w:rsidRPr="00504427">
              <w:rPr>
                <w:rFonts w:ascii="Tahoma" w:hAnsi="Tahoma" w:cs="Tahoma"/>
                <w:sz w:val="20"/>
                <w:szCs w:val="20"/>
              </w:rPr>
              <w:t xml:space="preserve"> </w:t>
            </w:r>
            <w:r w:rsidRPr="00504427">
              <w:rPr>
                <w:rFonts w:ascii="Tahoma" w:hAnsi="Tahoma" w:cs="Tahoma"/>
                <w:sz w:val="20"/>
                <w:szCs w:val="20"/>
              </w:rPr>
              <w:tab/>
              <w:t xml:space="preserve">= </w:t>
            </w:r>
            <w:r>
              <w:rPr>
                <w:rFonts w:ascii="Tahoma" w:hAnsi="Tahoma" w:cs="Tahoma"/>
                <w:sz w:val="20"/>
                <w:szCs w:val="20"/>
              </w:rPr>
              <w:t>This is the ID of the Conference Room</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confcentre</w:t>
            </w:r>
            <w:r w:rsidRPr="00504427">
              <w:rPr>
                <w:rFonts w:ascii="Tahoma" w:hAnsi="Tahoma" w:cs="Tahoma"/>
                <w:sz w:val="20"/>
                <w:szCs w:val="20"/>
              </w:rPr>
              <w:t>&amp;ID=Z</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0B2B96" w:rsidP="00911210">
            <w:pPr>
              <w:ind w:right="34"/>
              <w:rPr>
                <w:rFonts w:ascii="Tahoma" w:hAnsi="Tahoma" w:cs="Tahoma"/>
                <w:sz w:val="20"/>
                <w:szCs w:val="20"/>
              </w:rPr>
            </w:pPr>
            <w:r w:rsidRPr="00801890">
              <w:rPr>
                <w:rFonts w:ascii="Tahoma" w:hAnsi="Tahoma" w:cs="Tahoma"/>
                <w:sz w:val="20"/>
                <w:szCs w:val="20"/>
              </w:rPr>
              <w:t>https://ww3.allnone.ie/client/client_demo/cti/userCTI_GenericEntry.asp?user_id=abc123&amp;user_key=passkey&amp;system=</w:t>
            </w:r>
            <w:r>
              <w:rPr>
                <w:rFonts w:ascii="Tahoma" w:hAnsi="Tahoma" w:cs="Tahoma"/>
                <w:sz w:val="20"/>
                <w:szCs w:val="20"/>
              </w:rPr>
              <w:t>confcentre</w:t>
            </w:r>
            <w:r w:rsidRPr="00801890">
              <w:rPr>
                <w:rFonts w:ascii="Tahoma" w:hAnsi="Tahoma" w:cs="Tahoma"/>
                <w:sz w:val="20"/>
                <w:szCs w:val="20"/>
              </w:rPr>
              <w:t>&amp;ID=1</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Conference Centre - Conversations</w:t>
            </w:r>
            <w:r w:rsidRPr="00504427">
              <w:rPr>
                <w:rFonts w:ascii="Tahoma" w:hAnsi="Tahoma" w:cs="Tahoma"/>
                <w:sz w:val="20"/>
                <w:szCs w:val="20"/>
              </w:rPr>
              <w:t xml:space="preserve"> </w:t>
            </w:r>
            <w:r>
              <w:rPr>
                <w:rFonts w:ascii="Tahoma" w:hAnsi="Tahoma" w:cs="Tahoma"/>
                <w:sz w:val="20"/>
                <w:szCs w:val="20"/>
              </w:rPr>
              <w:t>menu and to the specified Conference.</w:t>
            </w:r>
          </w:p>
          <w:p w:rsidR="000B2B96" w:rsidRPr="00504427" w:rsidRDefault="000B2B96" w:rsidP="00911210">
            <w:pPr>
              <w:ind w:right="34"/>
              <w:rPr>
                <w:rFonts w:ascii="Tahoma" w:hAnsi="Tahoma" w:cs="Tahoma"/>
                <w:sz w:val="20"/>
                <w:szCs w:val="20"/>
              </w:rPr>
            </w:pPr>
          </w:p>
        </w:tc>
      </w:tr>
    </w:tbl>
    <w:p w:rsidR="000B2B96" w:rsidRPr="00504427" w:rsidRDefault="000B2B96" w:rsidP="00801890">
      <w:pPr>
        <w:ind w:left="1440" w:right="2835"/>
        <w:rPr>
          <w:rFonts w:ascii="Tahoma" w:hAnsi="Tahoma" w:cs="Tahoma"/>
        </w:rPr>
      </w:pPr>
    </w:p>
    <w:p w:rsidR="000B2B96" w:rsidRPr="00504427" w:rsidRDefault="000B2B96" w:rsidP="00801890">
      <w:pPr>
        <w:ind w:left="1440" w:right="2835"/>
        <w:rPr>
          <w:rFonts w:ascii="Tahoma" w:hAnsi="Tahoma" w:cs="Tahoma"/>
        </w:rPr>
      </w:pPr>
    </w:p>
    <w:p w:rsidR="000B2B96" w:rsidRPr="00504427" w:rsidRDefault="000B2B96" w:rsidP="00801890">
      <w:pPr>
        <w:pStyle w:val="Heading3"/>
        <w:rPr>
          <w:rFonts w:cs="Tahoma"/>
        </w:rPr>
      </w:pPr>
    </w:p>
    <w:p w:rsidR="000B2B96" w:rsidRPr="00504427" w:rsidRDefault="000B2B96" w:rsidP="00CB2184">
      <w:pPr>
        <w:pStyle w:val="Heading3"/>
        <w:rPr>
          <w:rFonts w:cs="Tahoma"/>
        </w:rPr>
      </w:pPr>
      <w:r w:rsidRPr="00504427">
        <w:rPr>
          <w:rFonts w:cs="Tahoma"/>
        </w:rPr>
        <w:br w:type="page"/>
      </w:r>
    </w:p>
    <w:p w:rsidR="000B2B96" w:rsidRPr="00504427" w:rsidRDefault="000B2B96" w:rsidP="00504427">
      <w:pPr>
        <w:pStyle w:val="Heading2"/>
        <w:rPr>
          <w:rFonts w:cs="Tahoma"/>
        </w:rPr>
      </w:pPr>
      <w:bookmarkStart w:id="131" w:name="_Toc296578501"/>
      <w:bookmarkStart w:id="132" w:name="_Toc296578565"/>
      <w:bookmarkStart w:id="133" w:name="_Toc298491405"/>
      <w:r w:rsidRPr="00504427">
        <w:rPr>
          <w:rFonts w:cs="Tahoma"/>
        </w:rPr>
        <w:t>7.3.</w:t>
      </w:r>
      <w:r w:rsidRPr="00504427">
        <w:rPr>
          <w:rFonts w:cs="Tahoma"/>
        </w:rPr>
        <w:tab/>
        <w:t>Campaign</w:t>
      </w:r>
      <w:bookmarkEnd w:id="131"/>
      <w:bookmarkEnd w:id="132"/>
      <w:bookmarkEnd w:id="133"/>
    </w:p>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bookmarkStart w:id="134" w:name="_Toc296578502"/>
      <w:bookmarkStart w:id="135" w:name="_Toc296578566"/>
      <w:bookmarkStart w:id="136" w:name="_Toc298491406"/>
      <w:r w:rsidRPr="00504427">
        <w:rPr>
          <w:rFonts w:cs="Tahoma"/>
        </w:rPr>
        <w:t>7.3.1.</w:t>
      </w:r>
      <w:r w:rsidRPr="00504427">
        <w:rPr>
          <w:rFonts w:cs="Tahoma"/>
        </w:rPr>
        <w:tab/>
        <w:t>Login + Data Entry</w:t>
      </w:r>
      <w:bookmarkEnd w:id="134"/>
      <w:bookmarkEnd w:id="135"/>
      <w:bookmarkEnd w:id="136"/>
    </w:p>
    <w:p w:rsidR="000B2B96" w:rsidRPr="00504427" w:rsidRDefault="000B2B96" w:rsidP="00176A96">
      <w:pPr>
        <w:ind w:left="1440" w:right="1132"/>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2186"/>
        <w:gridCol w:w="3260"/>
      </w:tblGrid>
      <w:tr w:rsidR="000B2B96" w:rsidRPr="00504427">
        <w:tc>
          <w:tcPr>
            <w:tcW w:w="6662" w:type="dxa"/>
            <w:gridSpan w:val="3"/>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gridSpan w:val="2"/>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is specifically to allow unattended log-ins.   It also accommodates the situation where either no campaign has been selected or the phone system is unable to determine which campaign the data is to be passed to.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page will perform an unattended login with security permissions set appropriately.  The passed key data will be appended to a campaign selection screen, from which the user can select the campaign to process 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gridSpan w:val="2"/>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gridSpan w:val="2"/>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userCTI_GenericStart.asp?user_id=X&amp;user_key=Y&amp;ID=Z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gridSpan w:val="2"/>
          </w:tcPr>
          <w:p w:rsidR="000B2B96" w:rsidRPr="00504427" w:rsidRDefault="00CF69F8" w:rsidP="00176A96">
            <w:pPr>
              <w:ind w:right="34"/>
              <w:rPr>
                <w:rFonts w:ascii="Tahoma" w:hAnsi="Tahoma" w:cs="Tahoma"/>
                <w:sz w:val="20"/>
                <w:szCs w:val="20"/>
              </w:rPr>
            </w:pPr>
            <w:hyperlink r:id="rId29" w:history="1">
              <w:r w:rsidR="000B2B96" w:rsidRPr="00504427">
                <w:rPr>
                  <w:rStyle w:val="Hyperlink"/>
                  <w:rFonts w:ascii="Tahoma" w:hAnsi="Tahoma" w:cs="Tahoma"/>
                  <w:sz w:val="20"/>
                  <w:szCs w:val="20"/>
                </w:rPr>
                <w:t>https://ww3.allnone.ie/client/client_demo/cti/userCTI_GenericStart.asp?user_id=abc123&amp;user_key=passkey&amp;ID=1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gridSpan w:val="2"/>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r w:rsidR="000B2B96" w:rsidRPr="0050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2" w:type="dxa"/>
            <w:gridSpan w:val="2"/>
          </w:tcPr>
          <w:p w:rsidR="000B2B96" w:rsidRPr="00504427" w:rsidRDefault="000B2B96" w:rsidP="00176A96">
            <w:pPr>
              <w:rPr>
                <w:rFonts w:ascii="Tahoma" w:hAnsi="Tahoma" w:cs="Tahoma"/>
                <w:sz w:val="20"/>
                <w:szCs w:val="20"/>
              </w:rPr>
            </w:pPr>
            <w:r w:rsidRPr="00504427">
              <w:rPr>
                <w:rFonts w:ascii="Tahoma" w:hAnsi="Tahoma" w:cs="Tahoma"/>
                <w:sz w:val="20"/>
                <w:szCs w:val="20"/>
              </w:rPr>
              <w:t xml:space="preserve">The Data Entry Start Point process </w:t>
            </w:r>
          </w:p>
          <w:p w:rsidR="000B2B96" w:rsidRPr="00504427" w:rsidRDefault="000B2B96" w:rsidP="00176A96">
            <w:pPr>
              <w:rPr>
                <w:rFonts w:ascii="Tahoma" w:hAnsi="Tahoma" w:cs="Tahoma"/>
                <w:sz w:val="20"/>
                <w:szCs w:val="20"/>
              </w:rPr>
            </w:pPr>
            <w:r w:rsidRPr="00504427">
              <w:rPr>
                <w:rFonts w:ascii="Tahoma" w:hAnsi="Tahoma" w:cs="Tahoma"/>
                <w:sz w:val="20"/>
                <w:szCs w:val="20"/>
              </w:rPr>
              <w:t>works as follows</w:t>
            </w:r>
          </w:p>
        </w:tc>
        <w:tc>
          <w:tcPr>
            <w:tcW w:w="3260" w:type="dxa"/>
          </w:tcPr>
          <w:p w:rsidR="000B2B96" w:rsidRPr="00504427" w:rsidRDefault="000B2B96" w:rsidP="00176A96">
            <w:pPr>
              <w:rPr>
                <w:rFonts w:ascii="Tahoma" w:hAnsi="Tahoma" w:cs="Tahoma"/>
                <w:sz w:val="20"/>
                <w:szCs w:val="20"/>
              </w:rPr>
            </w:pPr>
            <w:r w:rsidRPr="00504427">
              <w:rPr>
                <w:rFonts w:ascii="Tahoma" w:hAnsi="Tahoma" w:cs="Tahoma"/>
                <w:sz w:val="20"/>
                <w:szCs w:val="20"/>
              </w:rPr>
              <w:t>Campaign Selection process</w:t>
            </w:r>
          </w:p>
          <w:p w:rsidR="000B2B96" w:rsidRPr="00504427" w:rsidRDefault="000B2B96" w:rsidP="00176A96">
            <w:pPr>
              <w:rPr>
                <w:rFonts w:ascii="Tahoma" w:hAnsi="Tahoma" w:cs="Tahoma"/>
                <w:sz w:val="20"/>
                <w:szCs w:val="20"/>
              </w:rPr>
            </w:pPr>
          </w:p>
        </w:tc>
      </w:tr>
      <w:tr w:rsidR="000B2B96" w:rsidRPr="0050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2" w:type="dxa"/>
            <w:gridSpan w:val="2"/>
          </w:tcPr>
          <w:p w:rsidR="000B2B96" w:rsidRPr="00504427" w:rsidRDefault="002A6996" w:rsidP="00176A96">
            <w:pPr>
              <w:jc w:val="center"/>
              <w:rPr>
                <w:rFonts w:ascii="Tahoma" w:hAnsi="Tahoma" w:cs="Tahoma"/>
                <w:sz w:val="20"/>
                <w:szCs w:val="20"/>
              </w:rPr>
            </w:pPr>
            <w:r>
              <w:rPr>
                <w:rFonts w:ascii="Tahoma" w:hAnsi="Tahoma" w:cs="Tahoma"/>
                <w:noProof/>
                <w:sz w:val="20"/>
                <w:szCs w:val="20"/>
                <w:lang w:eastAsia="en-IE"/>
              </w:rPr>
              <w:lastRenderedPageBreak/>
              <w:drawing>
                <wp:inline distT="0" distB="0" distL="0" distR="0">
                  <wp:extent cx="1276985" cy="2601595"/>
                  <wp:effectExtent l="0" t="0" r="0" b="8255"/>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985" cy="2601595"/>
                          </a:xfrm>
                          <a:prstGeom prst="rect">
                            <a:avLst/>
                          </a:prstGeom>
                          <a:noFill/>
                          <a:ln>
                            <a:noFill/>
                          </a:ln>
                        </pic:spPr>
                      </pic:pic>
                    </a:graphicData>
                  </a:graphic>
                </wp:inline>
              </w:drawing>
            </w:r>
          </w:p>
        </w:tc>
        <w:tc>
          <w:tcPr>
            <w:tcW w:w="3260" w:type="dxa"/>
          </w:tcPr>
          <w:p w:rsidR="000B2B96" w:rsidRPr="00504427" w:rsidRDefault="002A6996" w:rsidP="00176A96">
            <w:pPr>
              <w:ind w:right="2835"/>
              <w:rPr>
                <w:rFonts w:ascii="Tahoma" w:hAnsi="Tahoma" w:cs="Tahoma"/>
                <w:sz w:val="20"/>
                <w:szCs w:val="20"/>
              </w:rPr>
            </w:pPr>
            <w:r>
              <w:rPr>
                <w:rFonts w:ascii="Tahoma" w:hAnsi="Tahoma" w:cs="Tahoma"/>
                <w:noProof/>
                <w:sz w:val="20"/>
                <w:szCs w:val="20"/>
                <w:lang w:eastAsia="en-IE"/>
              </w:rPr>
              <w:drawing>
                <wp:inline distT="0" distB="0" distL="0" distR="0">
                  <wp:extent cx="1970405" cy="1812925"/>
                  <wp:effectExtent l="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70405" cy="1812925"/>
                          </a:xfrm>
                          <a:prstGeom prst="rect">
                            <a:avLst/>
                          </a:prstGeom>
                          <a:noFill/>
                          <a:ln>
                            <a:noFill/>
                          </a:ln>
                        </pic:spPr>
                      </pic:pic>
                    </a:graphicData>
                  </a:graphic>
                </wp:inline>
              </w:drawing>
            </w:r>
          </w:p>
        </w:tc>
      </w:tr>
    </w:tbl>
    <w:p w:rsidR="000B2B96" w:rsidRPr="00504427" w:rsidRDefault="000B2B96" w:rsidP="00504427">
      <w:pPr>
        <w:pStyle w:val="Heading3"/>
        <w:rPr>
          <w:rFonts w:cs="Tahoma"/>
        </w:rPr>
      </w:pPr>
      <w:r w:rsidRPr="00504427">
        <w:rPr>
          <w:rFonts w:cs="Tahoma"/>
        </w:rPr>
        <w:br w:type="page"/>
      </w:r>
      <w:bookmarkStart w:id="137" w:name="_Toc296578503"/>
      <w:bookmarkStart w:id="138" w:name="_Toc296578567"/>
      <w:bookmarkStart w:id="139" w:name="_Toc298491407"/>
      <w:r w:rsidRPr="00504427">
        <w:rPr>
          <w:rFonts w:cs="Tahoma"/>
        </w:rPr>
        <w:lastRenderedPageBreak/>
        <w:t>7.3.2.</w:t>
      </w:r>
      <w:r w:rsidRPr="00504427">
        <w:rPr>
          <w:rFonts w:cs="Tahoma"/>
        </w:rPr>
        <w:tab/>
        <w:t>Login + Lookup</w:t>
      </w:r>
      <w:bookmarkEnd w:id="137"/>
      <w:bookmarkEnd w:id="138"/>
      <w:bookmarkEnd w:id="139"/>
    </w:p>
    <w:p w:rsidR="000B2B96" w:rsidRPr="00504427" w:rsidRDefault="000B2B96" w:rsidP="00176A96">
      <w:pPr>
        <w:ind w:left="1440" w:right="1132"/>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facilitates unattended log ins. It also accommodates the situation where either no campaign has been selected or the phone system is unable to determine which campaign the data is to be passed to.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page will perform an unattended login with security permissions set appropriately.  The passed key data will be appended to a campaign selection screen, from which the user can select the campaign to process 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userCTI_Lookup.asp?user_id=X&amp;user_key=Y&amp;ID=Z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32" w:history="1">
              <w:r w:rsidR="000B2B96" w:rsidRPr="00504427">
                <w:rPr>
                  <w:rStyle w:val="Hyperlink"/>
                  <w:rFonts w:ascii="Tahoma" w:hAnsi="Tahoma" w:cs="Tahoma"/>
                  <w:sz w:val="20"/>
                  <w:szCs w:val="20"/>
                </w:rPr>
                <w:t>https://ww3.allnone.ie/client/client_demo/cti/userCTI_Lookup.asp?user_id=abc123&amp;user_key=passkey&amp;ID=1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260"/>
      </w:tblGrid>
      <w:tr w:rsidR="000B2B96" w:rsidRPr="00504427">
        <w:tc>
          <w:tcPr>
            <w:tcW w:w="3402" w:type="dxa"/>
          </w:tcPr>
          <w:p w:rsidR="000B2B96" w:rsidRPr="00504427" w:rsidRDefault="000B2B96" w:rsidP="00176A96">
            <w:pPr>
              <w:rPr>
                <w:rFonts w:ascii="Tahoma" w:hAnsi="Tahoma" w:cs="Tahoma"/>
                <w:sz w:val="20"/>
                <w:szCs w:val="20"/>
              </w:rPr>
            </w:pPr>
            <w:r w:rsidRPr="00504427">
              <w:rPr>
                <w:rFonts w:ascii="Tahoma" w:hAnsi="Tahoma" w:cs="Tahoma"/>
                <w:sz w:val="20"/>
                <w:szCs w:val="20"/>
              </w:rPr>
              <w:t xml:space="preserve">The Lookup Start Point process </w:t>
            </w:r>
          </w:p>
          <w:p w:rsidR="000B2B96" w:rsidRPr="00504427" w:rsidRDefault="000B2B96" w:rsidP="00176A96">
            <w:pPr>
              <w:rPr>
                <w:rFonts w:ascii="Tahoma" w:hAnsi="Tahoma" w:cs="Tahoma"/>
                <w:sz w:val="20"/>
                <w:szCs w:val="20"/>
              </w:rPr>
            </w:pPr>
            <w:r w:rsidRPr="00504427">
              <w:rPr>
                <w:rFonts w:ascii="Tahoma" w:hAnsi="Tahoma" w:cs="Tahoma"/>
                <w:sz w:val="20"/>
                <w:szCs w:val="20"/>
              </w:rPr>
              <w:t>works as follows</w:t>
            </w:r>
          </w:p>
        </w:tc>
        <w:tc>
          <w:tcPr>
            <w:tcW w:w="3260" w:type="dxa"/>
          </w:tcPr>
          <w:p w:rsidR="000B2B96" w:rsidRPr="00504427" w:rsidRDefault="000B2B96" w:rsidP="00176A96">
            <w:pPr>
              <w:rPr>
                <w:rFonts w:ascii="Tahoma" w:hAnsi="Tahoma" w:cs="Tahoma"/>
                <w:sz w:val="20"/>
                <w:szCs w:val="20"/>
              </w:rPr>
            </w:pPr>
            <w:r w:rsidRPr="00504427">
              <w:rPr>
                <w:rFonts w:ascii="Tahoma" w:hAnsi="Tahoma" w:cs="Tahoma"/>
                <w:sz w:val="20"/>
                <w:szCs w:val="20"/>
              </w:rPr>
              <w:t>Campaign Selection process</w:t>
            </w:r>
          </w:p>
          <w:p w:rsidR="000B2B96" w:rsidRPr="00504427" w:rsidRDefault="000B2B96" w:rsidP="00176A96">
            <w:pPr>
              <w:rPr>
                <w:rFonts w:ascii="Tahoma" w:hAnsi="Tahoma" w:cs="Tahoma"/>
                <w:sz w:val="20"/>
                <w:szCs w:val="20"/>
              </w:rPr>
            </w:pPr>
          </w:p>
        </w:tc>
      </w:tr>
      <w:tr w:rsidR="000B2B96" w:rsidRPr="00504427">
        <w:tc>
          <w:tcPr>
            <w:tcW w:w="3402" w:type="dxa"/>
          </w:tcPr>
          <w:p w:rsidR="000B2B96" w:rsidRPr="00504427" w:rsidRDefault="002A6996" w:rsidP="00176A96">
            <w:pPr>
              <w:ind w:right="2835"/>
              <w:rPr>
                <w:rFonts w:ascii="Tahoma" w:hAnsi="Tahoma" w:cs="Tahoma"/>
                <w:sz w:val="20"/>
                <w:szCs w:val="20"/>
              </w:rPr>
            </w:pPr>
            <w:r>
              <w:rPr>
                <w:rFonts w:ascii="Tahoma" w:hAnsi="Tahoma" w:cs="Tahoma"/>
                <w:noProof/>
                <w:sz w:val="20"/>
                <w:szCs w:val="20"/>
                <w:lang w:eastAsia="en-IE"/>
              </w:rPr>
              <w:drawing>
                <wp:inline distT="0" distB="0" distL="0" distR="0">
                  <wp:extent cx="1482090" cy="3011170"/>
                  <wp:effectExtent l="0" t="0" r="381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2090" cy="3011170"/>
                          </a:xfrm>
                          <a:prstGeom prst="rect">
                            <a:avLst/>
                          </a:prstGeom>
                          <a:noFill/>
                          <a:ln>
                            <a:noFill/>
                          </a:ln>
                        </pic:spPr>
                      </pic:pic>
                    </a:graphicData>
                  </a:graphic>
                </wp:inline>
              </w:drawing>
            </w:r>
          </w:p>
        </w:tc>
        <w:tc>
          <w:tcPr>
            <w:tcW w:w="3260" w:type="dxa"/>
          </w:tcPr>
          <w:p w:rsidR="000B2B96" w:rsidRPr="00504427" w:rsidRDefault="002A6996" w:rsidP="00176A96">
            <w:pPr>
              <w:ind w:right="2835"/>
              <w:rPr>
                <w:rFonts w:ascii="Tahoma" w:hAnsi="Tahoma" w:cs="Tahoma"/>
                <w:sz w:val="20"/>
                <w:szCs w:val="20"/>
              </w:rPr>
            </w:pPr>
            <w:r>
              <w:rPr>
                <w:rFonts w:ascii="Tahoma" w:hAnsi="Tahoma" w:cs="Tahoma"/>
                <w:noProof/>
                <w:sz w:val="20"/>
                <w:szCs w:val="20"/>
                <w:lang w:eastAsia="en-IE"/>
              </w:rPr>
              <w:drawing>
                <wp:inline distT="0" distB="0" distL="0" distR="0">
                  <wp:extent cx="1482090" cy="3011170"/>
                  <wp:effectExtent l="0" t="0" r="381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2090" cy="3011170"/>
                          </a:xfrm>
                          <a:prstGeom prst="rect">
                            <a:avLst/>
                          </a:prstGeom>
                          <a:noFill/>
                          <a:ln>
                            <a:noFill/>
                          </a:ln>
                        </pic:spPr>
                      </pic:pic>
                    </a:graphicData>
                  </a:graphic>
                </wp:inline>
              </w:drawing>
            </w:r>
          </w:p>
        </w:tc>
      </w:tr>
    </w:tbl>
    <w:p w:rsidR="000B2B96" w:rsidRPr="00504427" w:rsidRDefault="000B2B96" w:rsidP="00504427">
      <w:pPr>
        <w:pStyle w:val="Heading3"/>
        <w:rPr>
          <w:rFonts w:cs="Tahoma"/>
        </w:rPr>
      </w:pPr>
      <w:r w:rsidRPr="00504427">
        <w:rPr>
          <w:rFonts w:cs="Tahoma"/>
        </w:rPr>
        <w:br w:type="page"/>
      </w:r>
      <w:bookmarkStart w:id="140" w:name="_Toc296578504"/>
      <w:bookmarkStart w:id="141" w:name="_Toc296578568"/>
      <w:bookmarkStart w:id="142" w:name="_Toc298491408"/>
      <w:r w:rsidRPr="00504427">
        <w:rPr>
          <w:rFonts w:cs="Tahoma"/>
        </w:rPr>
        <w:lastRenderedPageBreak/>
        <w:t>7.3.3.</w:t>
      </w:r>
      <w:r w:rsidRPr="00504427">
        <w:rPr>
          <w:rFonts w:cs="Tahoma"/>
        </w:rPr>
        <w:tab/>
        <w:t>Login + Match (Exact)</w:t>
      </w:r>
      <w:bookmarkEnd w:id="140"/>
      <w:bookmarkEnd w:id="141"/>
      <w:bookmarkEnd w:id="142"/>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is the primary function of </w:t>
            </w: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 xml:space="preserve">.  By passing a unique Id or, for example, a unique phone number, the system will look up the record and display all the details on the agents PC.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There are a number of extra parameters that can be used to accelerate the process because the more information provided by parameter, the fewer database look-ups needed.</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system will automatically bounce the user’s browser to the right page in the system, either inbound or outbound section.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strField_Name</w:t>
            </w:r>
            <w:r w:rsidRPr="00504427">
              <w:rPr>
                <w:rFonts w:ascii="Tahoma" w:hAnsi="Tahoma" w:cs="Tahoma"/>
                <w:sz w:val="20"/>
                <w:szCs w:val="20"/>
              </w:rPr>
              <w:tab/>
              <w:t>= The campaign field name to match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Any of the campaign fields</w:t>
            </w:r>
            <w:r w:rsidRPr="00504427">
              <w:rPr>
                <w:rFonts w:ascii="Tahoma" w:hAnsi="Tahoma" w:cs="Tahoma"/>
                <w:sz w:val="20"/>
                <w:szCs w:val="20"/>
              </w:rPr>
              <w:tab/>
              <w:t xml:space="preserve">: Any field name in the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 xml:space="preserve"> table</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blValidation</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 Enable/Disable validation</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userCTI_Record.asp?user_id=X&amp;user_key=Y&amp;ID=Z&amp;strField_Name=Value</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34" w:history="1">
              <w:r w:rsidR="000B2B96" w:rsidRPr="00504427">
                <w:rPr>
                  <w:rStyle w:val="Hyperlink"/>
                  <w:rFonts w:ascii="Tahoma" w:hAnsi="Tahoma" w:cs="Tahoma"/>
                  <w:sz w:val="20"/>
                  <w:szCs w:val="20"/>
                </w:rPr>
                <w:t>https://ww3.allnone.ie/client/client_demo/cti/userCTI_Record.asp?user_id=abc123&amp;user_key=passkey&amp;ID=1&amp;strCDA_1_field_1_5=014294000</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43" w:name="_Toc296578505"/>
      <w:bookmarkStart w:id="144" w:name="_Toc296578569"/>
      <w:bookmarkStart w:id="145" w:name="_Toc298491409"/>
      <w:r w:rsidRPr="00504427">
        <w:rPr>
          <w:rFonts w:cs="Tahoma"/>
        </w:rPr>
        <w:lastRenderedPageBreak/>
        <w:t>7.3.4.</w:t>
      </w:r>
      <w:r w:rsidRPr="00504427">
        <w:rPr>
          <w:rFonts w:cs="Tahoma"/>
        </w:rPr>
        <w:tab/>
        <w:t>Login + Match (Like)</w:t>
      </w:r>
      <w:bookmarkEnd w:id="143"/>
      <w:bookmarkEnd w:id="144"/>
      <w:bookmarkEnd w:id="145"/>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is predominantly used for inbound call record lookups.  Passing parameter data of any sort, the system will look up all matching records and display a record choice system on the agents PC.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There are a number of extra parameters that can be used for speed reasons.  The more information provided by parameter, the fewer database look ups need to be performed.</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system will automatically bounce the users browser to the right page in the system, either inbound, outbound questionnaire or outbound sales.</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strField_Name</w:t>
            </w:r>
            <w:r w:rsidRPr="00504427">
              <w:rPr>
                <w:rFonts w:ascii="Tahoma" w:hAnsi="Tahoma" w:cs="Tahoma"/>
                <w:sz w:val="20"/>
                <w:szCs w:val="20"/>
              </w:rPr>
              <w:tab/>
              <w:t>= The campaign field name to match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Any of the campaign fields</w:t>
            </w:r>
            <w:r w:rsidRPr="00504427">
              <w:rPr>
                <w:rFonts w:ascii="Tahoma" w:hAnsi="Tahoma" w:cs="Tahoma"/>
                <w:sz w:val="20"/>
                <w:szCs w:val="20"/>
              </w:rPr>
              <w:tab/>
              <w:t xml:space="preserve">: Any field name in the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 xml:space="preserve"> table</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blValidation</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 Enable/Disable validation</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userCTI_Lookup.asp?user_id=X&amp;user_key=Y&amp;ID=Z&amp;strField_Name=Value</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35" w:history="1">
              <w:r w:rsidR="000B2B96" w:rsidRPr="00504427">
                <w:rPr>
                  <w:rStyle w:val="Hyperlink"/>
                  <w:rFonts w:ascii="Tahoma" w:hAnsi="Tahoma" w:cs="Tahoma"/>
                  <w:sz w:val="20"/>
                  <w:szCs w:val="20"/>
                </w:rPr>
                <w:t>https://ww3.allnone.ie/client/client_demo/cti/userCTI_Lookup.asp?user_id=abc123&amp;user_key=passkey&amp;ID=1&amp;strCDA_1_field_1_5=014294000</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46" w:name="_Toc296578506"/>
      <w:bookmarkStart w:id="147" w:name="_Toc296578570"/>
      <w:bookmarkStart w:id="148" w:name="_Toc298491410"/>
      <w:r w:rsidRPr="00504427">
        <w:rPr>
          <w:rFonts w:cs="Tahoma"/>
        </w:rPr>
        <w:lastRenderedPageBreak/>
        <w:t>7.3.5.</w:t>
      </w:r>
      <w:r w:rsidRPr="00504427">
        <w:rPr>
          <w:rFonts w:cs="Tahoma"/>
        </w:rPr>
        <w:tab/>
        <w:t>Login + Data Management + Data Logging</w:t>
      </w:r>
      <w:bookmarkEnd w:id="146"/>
      <w:bookmarkEnd w:id="147"/>
      <w:bookmarkEnd w:id="148"/>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is specifically to allow unattended log ins, with redirect immediately into a specified campaign, whilst supporting a numerous parameter pass through.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As part of the direct log in facility of this function, the system also allows for XML document posting to facilitate integration with phone systems and other automated contact management systems.  The process flow below shows the key elements of the process.</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Campaign_code = Alternative to ID</w:t>
            </w:r>
          </w:p>
          <w:p w:rsidR="000B2B96" w:rsidRPr="00504427" w:rsidRDefault="000B2B96" w:rsidP="00176A96">
            <w:pPr>
              <w:tabs>
                <w:tab w:val="left" w:pos="1086"/>
              </w:tabs>
              <w:ind w:left="1369" w:right="34" w:hanging="1369"/>
              <w:rPr>
                <w:rFonts w:ascii="Tahoma" w:hAnsi="Tahoma" w:cs="Tahoma"/>
                <w:sz w:val="20"/>
                <w:szCs w:val="20"/>
              </w:rPr>
            </w:pPr>
            <w:r w:rsidRPr="00504427">
              <w:rPr>
                <w:rFonts w:ascii="Tahoma" w:hAnsi="Tahoma" w:cs="Tahoma"/>
                <w:sz w:val="20"/>
                <w:szCs w:val="20"/>
              </w:rPr>
              <w:t>Various</w:t>
            </w:r>
            <w:r w:rsidRPr="00504427">
              <w:rPr>
                <w:rFonts w:ascii="Tahoma" w:hAnsi="Tahoma" w:cs="Tahoma"/>
                <w:sz w:val="20"/>
                <w:szCs w:val="20"/>
              </w:rPr>
              <w:tab/>
              <w:t>= Can be specified on a campaign by campaign basis</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userCTI_GenericEntry.asp?user_id=X&amp;user_key=Y&amp;system=datalogging&amp;ID=Z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36" w:history="1">
              <w:r w:rsidR="000B2B96" w:rsidRPr="00504427">
                <w:rPr>
                  <w:rStyle w:val="Hyperlink"/>
                  <w:rFonts w:ascii="Tahoma" w:hAnsi="Tahoma" w:cs="Tahoma"/>
                  <w:sz w:val="20"/>
                  <w:szCs w:val="20"/>
                </w:rPr>
                <w:t>https://ww3.allnone.ie/client/client_demo/cti/userCTI_GenericEntry.asp?system=datalogging&amp;user_id=abc123&amp;user_key=passkey&amp;campaign_code=CODE_001&amp;parameterA=passedDataA&amp;parameterB=passedDataB</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specified campaign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2A6996" w:rsidP="00176A96">
      <w:pPr>
        <w:ind w:left="142" w:right="2835"/>
        <w:rPr>
          <w:rFonts w:ascii="Tahoma" w:hAnsi="Tahoma" w:cs="Tahoma"/>
          <w:sz w:val="20"/>
          <w:szCs w:val="20"/>
        </w:rPr>
      </w:pPr>
      <w:r>
        <w:rPr>
          <w:rFonts w:ascii="Tahoma" w:hAnsi="Tahoma" w:cs="Tahoma"/>
          <w:noProof/>
          <w:sz w:val="20"/>
          <w:szCs w:val="20"/>
          <w:lang w:eastAsia="en-IE"/>
        </w:rPr>
        <w:lastRenderedPageBreak/>
        <w:drawing>
          <wp:inline distT="0" distB="0" distL="0" distR="0">
            <wp:extent cx="6132830" cy="5959475"/>
            <wp:effectExtent l="0" t="0" r="1270" b="3175"/>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32830" cy="5959475"/>
                    </a:xfrm>
                    <a:prstGeom prst="rect">
                      <a:avLst/>
                    </a:prstGeom>
                    <a:noFill/>
                    <a:ln>
                      <a:noFill/>
                    </a:ln>
                  </pic:spPr>
                </pic:pic>
              </a:graphicData>
            </a:graphic>
          </wp:inline>
        </w:drawing>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The user account management is performed as per section 2.7</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Each user must be granted access to the campaign as well.  Setup of campaign access is dealt with in BE using:</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BE Personal Trainer -&gt; Campaign Management -&gt; Building a Campaign – Step 3</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and</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BE Personal Trainer -&gt; Campaign Management -&gt; Campaign security management</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The XML response management is available when editing an existing campaign only.</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p>
    <w:p w:rsidR="000B2B96" w:rsidRPr="00504427" w:rsidRDefault="002A6996" w:rsidP="00176A96">
      <w:pPr>
        <w:ind w:left="1418" w:right="2835"/>
        <w:rPr>
          <w:rFonts w:ascii="Tahoma" w:hAnsi="Tahoma" w:cs="Tahoma"/>
          <w:sz w:val="20"/>
          <w:szCs w:val="20"/>
        </w:rPr>
      </w:pPr>
      <w:r>
        <w:rPr>
          <w:rFonts w:ascii="Tahoma" w:hAnsi="Tahoma" w:cs="Tahoma"/>
          <w:noProof/>
          <w:sz w:val="20"/>
          <w:szCs w:val="20"/>
          <w:lang w:eastAsia="en-IE"/>
        </w:rPr>
        <w:drawing>
          <wp:inline distT="0" distB="0" distL="0" distR="0">
            <wp:extent cx="5880735" cy="1482090"/>
            <wp:effectExtent l="0" t="0" r="5715" b="3810"/>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80735" cy="1482090"/>
                    </a:xfrm>
                    <a:prstGeom prst="rect">
                      <a:avLst/>
                    </a:prstGeom>
                    <a:noFill/>
                    <a:ln>
                      <a:noFill/>
                    </a:ln>
                  </pic:spPr>
                </pic:pic>
              </a:graphicData>
            </a:graphic>
          </wp:inline>
        </w:drawing>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Field descriptions:</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Email notifications to</w:t>
      </w:r>
      <w:r w:rsidRPr="00504427">
        <w:rPr>
          <w:rFonts w:ascii="Tahoma" w:hAnsi="Tahoma" w:cs="Tahoma"/>
          <w:sz w:val="20"/>
          <w:szCs w:val="20"/>
        </w:rPr>
        <w:t>: As part of the XML response process if delivery fails for any reason to whom should the emails be sent?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Parameters</w:t>
      </w:r>
      <w:r w:rsidRPr="00504427">
        <w:rPr>
          <w:rFonts w:ascii="Tahoma" w:hAnsi="Tahoma" w:cs="Tahoma"/>
          <w:sz w:val="20"/>
          <w:szCs w:val="20"/>
        </w:rPr>
        <w:t>: Parameters, separated by commas, allows Business Express know which parameters to look for and to pass through to the campaign script.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Server to deliver to</w:t>
      </w:r>
      <w:r w:rsidRPr="00504427">
        <w:rPr>
          <w:rFonts w:ascii="Tahoma" w:hAnsi="Tahoma" w:cs="Tahoma"/>
          <w:sz w:val="20"/>
          <w:szCs w:val="20"/>
        </w:rPr>
        <w:t>: The IP address to which the XML document is sent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XML data structure</w:t>
      </w:r>
      <w:r w:rsidRPr="00504427">
        <w:rPr>
          <w:rFonts w:ascii="Tahoma" w:hAnsi="Tahoma" w:cs="Tahoma"/>
          <w:sz w:val="20"/>
          <w:szCs w:val="20"/>
        </w:rPr>
        <w:t>: the document with replacement fields, as per the following data process management.</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Sample Usage Process</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p>
    <w:p w:rsidR="000B2B96" w:rsidRPr="00504427" w:rsidRDefault="002A6996" w:rsidP="00176A96">
      <w:pPr>
        <w:ind w:left="1418" w:right="2835"/>
        <w:rPr>
          <w:rFonts w:ascii="Tahoma" w:hAnsi="Tahoma" w:cs="Tahoma"/>
          <w:sz w:val="20"/>
          <w:szCs w:val="20"/>
        </w:rPr>
      </w:pPr>
      <w:r>
        <w:rPr>
          <w:rFonts w:ascii="Tahoma" w:hAnsi="Tahoma" w:cs="Tahoma"/>
          <w:noProof/>
          <w:sz w:val="20"/>
          <w:szCs w:val="20"/>
          <w:lang w:eastAsia="en-IE"/>
        </w:rPr>
        <w:drawing>
          <wp:inline distT="0" distB="0" distL="0" distR="0">
            <wp:extent cx="4887595" cy="6999605"/>
            <wp:effectExtent l="0" t="0" r="8255"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87595" cy="6999605"/>
                    </a:xfrm>
                    <a:prstGeom prst="rect">
                      <a:avLst/>
                    </a:prstGeom>
                    <a:noFill/>
                    <a:ln>
                      <a:noFill/>
                    </a:ln>
                  </pic:spPr>
                </pic:pic>
              </a:graphicData>
            </a:graphic>
          </wp:inline>
        </w:drawing>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br w:type="page"/>
      </w:r>
    </w:p>
    <w:p w:rsidR="000B2B96" w:rsidRPr="00504427" w:rsidRDefault="000B2B96" w:rsidP="00176A96">
      <w:pPr>
        <w:ind w:left="142"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Creating a full sample test of:</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Field</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Values</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Translated Id</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System:</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client_demo</w:t>
      </w:r>
      <w:r w:rsidRPr="00504427">
        <w:rPr>
          <w:rFonts w:ascii="Tahoma" w:hAnsi="Tahoma" w:cs="Tahoma"/>
          <w:sz w:val="20"/>
          <w:szCs w:val="20"/>
        </w:rPr>
        <w:tab/>
      </w:r>
      <w:r w:rsidRPr="00504427">
        <w:rPr>
          <w:rFonts w:ascii="Tahoma" w:hAnsi="Tahoma" w:cs="Tahoma"/>
          <w:sz w:val="20"/>
          <w:szCs w:val="20"/>
        </w:rPr>
        <w:tab/>
        <w:t>102</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User: </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Test User</w:t>
      </w:r>
      <w:r w:rsidRPr="00504427">
        <w:rPr>
          <w:rFonts w:ascii="Tahoma" w:hAnsi="Tahoma" w:cs="Tahoma"/>
          <w:sz w:val="20"/>
          <w:szCs w:val="20"/>
        </w:rPr>
        <w:tab/>
      </w:r>
      <w:r w:rsidRPr="00504427">
        <w:rPr>
          <w:rFonts w:ascii="Tahoma" w:hAnsi="Tahoma" w:cs="Tahoma"/>
          <w:sz w:val="20"/>
          <w:szCs w:val="20"/>
        </w:rPr>
        <w:tab/>
        <w:t>10</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External user name: </w:t>
      </w:r>
      <w:r w:rsidRPr="00504427">
        <w:rPr>
          <w:rFonts w:ascii="Tahoma" w:hAnsi="Tahoma" w:cs="Tahoma"/>
          <w:sz w:val="20"/>
          <w:szCs w:val="20"/>
        </w:rPr>
        <w:tab/>
        <w:t>abc123</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Password: </w:t>
      </w:r>
      <w:r w:rsidRPr="00504427">
        <w:rPr>
          <w:rFonts w:ascii="Tahoma" w:hAnsi="Tahoma" w:cs="Tahoma"/>
          <w:sz w:val="20"/>
          <w:szCs w:val="20"/>
        </w:rPr>
        <w:tab/>
      </w:r>
      <w:r w:rsidRPr="00504427">
        <w:rPr>
          <w:rFonts w:ascii="Tahoma" w:hAnsi="Tahoma" w:cs="Tahoma"/>
          <w:sz w:val="20"/>
          <w:szCs w:val="20"/>
        </w:rPr>
        <w:tab/>
        <w:t>passkey</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Campaign:</w:t>
      </w:r>
      <w:r w:rsidRPr="00504427">
        <w:rPr>
          <w:rFonts w:ascii="Tahoma" w:hAnsi="Tahoma" w:cs="Tahoma"/>
          <w:sz w:val="20"/>
          <w:szCs w:val="20"/>
        </w:rPr>
        <w:tab/>
      </w:r>
      <w:r w:rsidRPr="00504427">
        <w:rPr>
          <w:rFonts w:ascii="Tahoma" w:hAnsi="Tahoma" w:cs="Tahoma"/>
          <w:sz w:val="20"/>
          <w:szCs w:val="20"/>
        </w:rPr>
        <w:tab/>
        <w:t>Testing campaign</w:t>
      </w:r>
      <w:r w:rsidRPr="00504427">
        <w:rPr>
          <w:rFonts w:ascii="Tahoma" w:hAnsi="Tahoma" w:cs="Tahoma"/>
          <w:sz w:val="20"/>
          <w:szCs w:val="20"/>
        </w:rPr>
        <w:tab/>
        <w:t>23</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Campaign Code:</w:t>
      </w:r>
      <w:r w:rsidRPr="00504427">
        <w:rPr>
          <w:rFonts w:ascii="Tahoma" w:hAnsi="Tahoma" w:cs="Tahoma"/>
          <w:sz w:val="20"/>
          <w:szCs w:val="20"/>
        </w:rPr>
        <w:tab/>
      </w:r>
      <w:r w:rsidRPr="00504427">
        <w:rPr>
          <w:rFonts w:ascii="Tahoma" w:hAnsi="Tahoma" w:cs="Tahoma"/>
          <w:sz w:val="20"/>
          <w:szCs w:val="20"/>
        </w:rPr>
        <w:tab/>
        <w:t>CODE_001</w:t>
      </w:r>
      <w:r w:rsidRPr="00504427">
        <w:rPr>
          <w:rFonts w:ascii="Tahoma" w:hAnsi="Tahoma" w:cs="Tahoma"/>
          <w:sz w:val="20"/>
          <w:szCs w:val="20"/>
        </w:rPr>
        <w:tab/>
      </w:r>
      <w:r w:rsidRPr="00504427">
        <w:rPr>
          <w:rFonts w:ascii="Tahoma" w:hAnsi="Tahoma" w:cs="Tahoma"/>
          <w:sz w:val="20"/>
          <w:szCs w:val="20"/>
        </w:rPr>
        <w:tab/>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Parameters:</w:t>
      </w:r>
      <w:r w:rsidRPr="00504427">
        <w:rPr>
          <w:rFonts w:ascii="Tahoma" w:hAnsi="Tahoma" w:cs="Tahoma"/>
          <w:sz w:val="20"/>
          <w:szCs w:val="20"/>
        </w:rPr>
        <w:tab/>
      </w:r>
      <w:r w:rsidRPr="00504427">
        <w:rPr>
          <w:rFonts w:ascii="Tahoma" w:hAnsi="Tahoma" w:cs="Tahoma"/>
          <w:sz w:val="20"/>
          <w:szCs w:val="20"/>
        </w:rPr>
        <w:tab/>
        <w:t>parameterA,parameterB</w:t>
      </w:r>
      <w:r w:rsidRPr="00504427">
        <w:rPr>
          <w:rFonts w:ascii="Tahoma" w:hAnsi="Tahoma" w:cs="Tahoma"/>
          <w:sz w:val="20"/>
          <w:szCs w:val="20"/>
        </w:rPr>
        <w:tab/>
      </w:r>
      <w:r w:rsidRPr="00504427">
        <w:rPr>
          <w:rFonts w:ascii="Tahoma" w:hAnsi="Tahoma" w:cs="Tahoma"/>
          <w:sz w:val="20"/>
          <w:szCs w:val="20"/>
        </w:rPr>
        <w:tab/>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A sample XML structure with the following XML set in the campaign details:</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&lt;strField1&gt;--intSystem_Id--&lt;/strField1&gt;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&lt;strField2&gt;--intUser_Id--&lt;/strField2&gt;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&lt;strField3&gt;--dteStart--&lt;/strField3&gt;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&lt;strField4&gt;--intCampaign_Id--&lt;/strField4&gt;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&lt;strField5&gt;--strCampaign_Code--&lt;/strField5&gt;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&lt;strField6&gt;--dteSelected--&lt;/strField6&gt;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&lt;strField7&gt;--parameterA--&lt;/strField7&gt;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&lt;strField8&gt;--parameterB--&lt;/strField8&gt;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Using the URL as follows:</w:t>
      </w:r>
    </w:p>
    <w:p w:rsidR="000B2B96" w:rsidRPr="00504427" w:rsidRDefault="000B2B96" w:rsidP="00176A96">
      <w:pPr>
        <w:ind w:left="1418" w:right="2835"/>
        <w:rPr>
          <w:rFonts w:ascii="Tahoma" w:hAnsi="Tahoma" w:cs="Tahoma"/>
          <w:sz w:val="20"/>
          <w:szCs w:val="20"/>
        </w:rPr>
      </w:pPr>
    </w:p>
    <w:p w:rsidR="000B2B96" w:rsidRPr="00504427" w:rsidRDefault="00CF69F8" w:rsidP="00176A96">
      <w:pPr>
        <w:ind w:left="1418" w:right="2835"/>
        <w:rPr>
          <w:rFonts w:ascii="Tahoma" w:hAnsi="Tahoma" w:cs="Tahoma"/>
          <w:sz w:val="20"/>
          <w:szCs w:val="20"/>
        </w:rPr>
      </w:pPr>
      <w:hyperlink r:id="rId40" w:history="1">
        <w:r w:rsidR="000B2B96" w:rsidRPr="00504427">
          <w:rPr>
            <w:rStyle w:val="Hyperlink"/>
            <w:rFonts w:ascii="Tahoma" w:hAnsi="Tahoma" w:cs="Tahoma"/>
            <w:sz w:val="20"/>
            <w:szCs w:val="20"/>
          </w:rPr>
          <w:t>https://ww3.allnone.ie/client/client_demo/cti/userCTI_GenericEntry.asp?system=datalogging&amp;user_id=abc123&amp;user_key=passkey&amp;campaign_code=CODE_001&amp;parameterA=passedDataA&amp;parameterB=passedDataB</w:t>
        </w:r>
      </w:hyperlink>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Returns sample data to the specified server of:</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&lt;?xml version="1.0" encoding="utf-8"?&gt;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&lt;strField1&gt;102&lt;/strField1&gt;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&lt;strField2&gt;10&lt;/strField2&gt;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&lt;strField3&gt;2010-10-11 </w:t>
      </w:r>
      <w:smartTag w:uri="urn:schemas-microsoft-com:office:smarttags" w:element="time">
        <w:smartTagPr>
          <w:attr w:name="Hour" w:val="14"/>
          <w:attr w:name="Minute" w:val="30"/>
        </w:smartTagPr>
        <w:r w:rsidRPr="00504427">
          <w:rPr>
            <w:rFonts w:ascii="Tahoma" w:hAnsi="Tahoma" w:cs="Tahoma"/>
            <w:sz w:val="20"/>
            <w:szCs w:val="20"/>
          </w:rPr>
          <w:t>14:30:00</w:t>
        </w:r>
      </w:smartTag>
      <w:r w:rsidRPr="00504427">
        <w:rPr>
          <w:rFonts w:ascii="Tahoma" w:hAnsi="Tahoma" w:cs="Tahoma"/>
          <w:sz w:val="20"/>
          <w:szCs w:val="20"/>
        </w:rPr>
        <w:t>&lt;/strField3&gt;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&lt;strField4&gt;23&lt;/strField4&gt;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&lt;strField5&gt;CODE_001&lt;/strField5&gt;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&lt;strField6&gt;2010-10-11 </w:t>
      </w:r>
      <w:smartTag w:uri="urn:schemas-microsoft-com:office:smarttags" w:element="time">
        <w:smartTagPr>
          <w:attr w:name="Hour" w:val="14"/>
          <w:attr w:name="Minute" w:val="30"/>
        </w:smartTagPr>
        <w:r w:rsidRPr="00504427">
          <w:rPr>
            <w:rFonts w:ascii="Tahoma" w:hAnsi="Tahoma" w:cs="Tahoma"/>
            <w:sz w:val="20"/>
            <w:szCs w:val="20"/>
          </w:rPr>
          <w:t>14:30:00</w:t>
        </w:r>
      </w:smartTag>
      <w:r w:rsidRPr="00504427">
        <w:rPr>
          <w:rFonts w:ascii="Tahoma" w:hAnsi="Tahoma" w:cs="Tahoma"/>
          <w:sz w:val="20"/>
          <w:szCs w:val="20"/>
        </w:rPr>
        <w:t>&lt;/strField6&gt;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&lt;strField7&gt;passedDataA&lt;/strField7&gt;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&lt;strField8&gt;passedDataB&lt;/strField8&gt;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p>
    <w:p w:rsidR="000B2B96" w:rsidRPr="00504427" w:rsidRDefault="000B2B96" w:rsidP="00504427">
      <w:pPr>
        <w:pStyle w:val="Heading3"/>
        <w:rPr>
          <w:rFonts w:cs="Tahoma"/>
        </w:rPr>
      </w:pPr>
      <w:r w:rsidRPr="00504427">
        <w:rPr>
          <w:rFonts w:cs="Tahoma"/>
        </w:rPr>
        <w:br w:type="page"/>
      </w:r>
      <w:bookmarkStart w:id="149" w:name="_Toc296578507"/>
      <w:bookmarkStart w:id="150" w:name="_Toc296578571"/>
      <w:bookmarkStart w:id="151" w:name="_Toc298491411"/>
      <w:r w:rsidRPr="00504427">
        <w:rPr>
          <w:rFonts w:cs="Tahoma"/>
        </w:rPr>
        <w:lastRenderedPageBreak/>
        <w:t>7.3.6.</w:t>
      </w:r>
      <w:r w:rsidRPr="00504427">
        <w:rPr>
          <w:rFonts w:cs="Tahoma"/>
        </w:rPr>
        <w:tab/>
        <w:t>Data – Campaign Structure</w:t>
      </w:r>
      <w:bookmarkEnd w:id="149"/>
      <w:bookmarkEnd w:id="150"/>
      <w:bookmarkEnd w:id="151"/>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returns the database structure of the campaign data table, enabling the developer to view the list of fields for the main lookup functions in the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See Appendix A for status codes.</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display</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userCTI_CampaignStructure.asp? 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41" w:history="1">
              <w:r w:rsidR="000B2B96" w:rsidRPr="00504427">
                <w:rPr>
                  <w:rStyle w:val="Hyperlink"/>
                  <w:rFonts w:ascii="Tahoma" w:hAnsi="Tahoma" w:cs="Tahoma"/>
                  <w:sz w:val="20"/>
                  <w:szCs w:val="20"/>
                </w:rPr>
                <w:t>https://ww3.allnone.ie/client/client_demo/cti/userCTI_CampaignStructure.asp?user_id=abc123&amp;user_key=passkey&amp;ID=1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52" w:name="_Toc296578508"/>
      <w:bookmarkStart w:id="153" w:name="_Toc296578572"/>
      <w:bookmarkStart w:id="154" w:name="_Toc298491412"/>
      <w:r w:rsidRPr="00504427">
        <w:rPr>
          <w:rFonts w:cs="Tahoma"/>
        </w:rPr>
        <w:lastRenderedPageBreak/>
        <w:t>7.3.7.</w:t>
      </w:r>
      <w:r w:rsidRPr="00504427">
        <w:rPr>
          <w:rFonts w:cs="Tahoma"/>
        </w:rPr>
        <w:tab/>
        <w:t>Data – Log Automated Contact</w:t>
      </w:r>
      <w:bookmarkEnd w:id="152"/>
      <w:bookmarkEnd w:id="153"/>
      <w:bookmarkEnd w:id="154"/>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This function allows a dialler application to add contact history to the database, thus allowing agents see exactly how many times contact has been made in a user friendly fashion.</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Date / time stamp logs are in real time to prevent tampering.</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display</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intCDA_Id</w:t>
            </w:r>
            <w:r w:rsidRPr="00504427">
              <w:rPr>
                <w:rFonts w:ascii="Tahoma" w:hAnsi="Tahoma" w:cs="Tahoma"/>
                <w:sz w:val="20"/>
                <w:szCs w:val="20"/>
              </w:rPr>
              <w:tab/>
              <w:t>= The record Id to add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userCTI_LogContact.asp?user_id=X&amp;user_key=Y&amp;ID=Z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42" w:history="1">
              <w:r w:rsidR="000B2B96" w:rsidRPr="00504427">
                <w:rPr>
                  <w:rStyle w:val="Hyperlink"/>
                  <w:rFonts w:ascii="Tahoma" w:hAnsi="Tahoma" w:cs="Tahoma"/>
                  <w:sz w:val="20"/>
                  <w:szCs w:val="20"/>
                </w:rPr>
                <w:t>https://ww3.allnone.ie/client/client_demo/cti/userCTI_LogContact.asp?user_id=abc123&amp;user_key=passkey&amp;ID=1&amp;intCDA_Id=1&amp;strOutcome=Failed%20Contact</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55" w:name="_Toc296578509"/>
      <w:bookmarkStart w:id="156" w:name="_Toc296578573"/>
      <w:bookmarkStart w:id="157" w:name="_Toc298491413"/>
      <w:r w:rsidRPr="00504427">
        <w:rPr>
          <w:rFonts w:cs="Tahoma"/>
        </w:rPr>
        <w:lastRenderedPageBreak/>
        <w:t>7.3.8.</w:t>
      </w:r>
      <w:r w:rsidRPr="00504427">
        <w:rPr>
          <w:rFonts w:cs="Tahoma"/>
        </w:rPr>
        <w:tab/>
        <w:t>Data – Attach file to record (Link method)</w:t>
      </w:r>
      <w:bookmarkEnd w:id="155"/>
      <w:bookmarkEnd w:id="156"/>
      <w:bookmarkEnd w:id="157"/>
    </w:p>
    <w:p w:rsidR="000B2B96" w:rsidRPr="00504427" w:rsidRDefault="000B2B96" w:rsidP="00176A96">
      <w:pPr>
        <w:ind w:left="1440" w:right="2835"/>
        <w:rPr>
          <w:rFonts w:ascii="Tahoma" w:hAnsi="Tahoma" w:cs="Tahoma"/>
        </w:rPr>
      </w:pPr>
    </w:p>
    <w:tbl>
      <w:tblPr>
        <w:tblpPr w:leftFromText="180" w:rightFromText="180" w:vertAnchor="text" w:tblpY="1"/>
        <w:tblOverlap w:val="neve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This function allows a dialler application to add a record, the filename and the location of a recorded call.  Depending on implementation, recorded calls will be stored either via a web accessible link or a local file link.  The format should conform to a standard that network users should be able to access.</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Web links must be preformatted with http://, https://, ftp:// or ftps://.  Files that stored locally should be in the format \\Server_Name\.</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Date / time stamp logs are in real time to prevent tampering.</w:t>
            </w:r>
          </w:p>
          <w:p w:rsidR="000B2B96" w:rsidRPr="00504427" w:rsidRDefault="000B2B96" w:rsidP="00176A96">
            <w:pPr>
              <w:ind w:left="34"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The function will accommodate the identification of a record using any combination of fields; however, great care must be paid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display</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intCDA_Id</w:t>
            </w:r>
            <w:r w:rsidRPr="00504427">
              <w:rPr>
                <w:rFonts w:ascii="Tahoma" w:hAnsi="Tahoma" w:cs="Tahoma"/>
                <w:sz w:val="20"/>
                <w:szCs w:val="20"/>
              </w:rPr>
              <w:tab/>
              <w:t>= The record Id to add to</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strFilename</w:t>
            </w:r>
            <w:r w:rsidRPr="00504427">
              <w:rPr>
                <w:rFonts w:ascii="Tahoma" w:hAnsi="Tahoma" w:cs="Tahoma"/>
                <w:sz w:val="20"/>
                <w:szCs w:val="20"/>
              </w:rPr>
              <w:tab/>
              <w:t>= The URL to link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rPr>
                <w:rFonts w:ascii="Tahoma" w:hAnsi="Tahoma" w:cs="Tahoma"/>
                <w:sz w:val="20"/>
                <w:szCs w:val="20"/>
              </w:rPr>
            </w:pPr>
            <w:r w:rsidRPr="00504427">
              <w:rPr>
                <w:rFonts w:ascii="Tahoma" w:hAnsi="Tahoma" w:cs="Tahoma"/>
                <w:sz w:val="20"/>
                <w:szCs w:val="20"/>
              </w:rPr>
              <w:t>userCTI_LogRecording.asp?user_id=X&amp;user_key=Y&amp;ID=Z&amp;strField_Name=Value&amp;strFilename=Outcome</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43" w:history="1">
              <w:r w:rsidR="000B2B96" w:rsidRPr="00504427">
                <w:rPr>
                  <w:rStyle w:val="Hyperlink"/>
                  <w:rFonts w:ascii="Tahoma" w:hAnsi="Tahoma" w:cs="Tahoma"/>
                  <w:sz w:val="20"/>
                  <w:szCs w:val="20"/>
                </w:rPr>
                <w:t>https://ww3.allnone.ie/client/client_demo/cti/userCTI_LogRecording.asp?user_id=abc123&amp;user_key=passkey&amp;ID=1&amp;intCDA_1_Id=1&amp;intCDA_1_Id=1&amp;strFilename=http://ww3.allnone.ie/images/recording1.wav</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58" w:name="_Toc296578510"/>
      <w:bookmarkStart w:id="159" w:name="_Toc296578574"/>
      <w:bookmarkStart w:id="160" w:name="_Toc298491414"/>
      <w:r w:rsidRPr="00504427">
        <w:rPr>
          <w:rFonts w:cs="Tahoma"/>
        </w:rPr>
        <w:lastRenderedPageBreak/>
        <w:t>7.3.9.</w:t>
      </w:r>
      <w:r w:rsidRPr="00504427">
        <w:rPr>
          <w:rFonts w:cs="Tahoma"/>
        </w:rPr>
        <w:tab/>
        <w:t>Data – XML Auto Load</w:t>
      </w:r>
      <w:bookmarkEnd w:id="158"/>
      <w:bookmarkEnd w:id="159"/>
      <w:bookmarkEnd w:id="160"/>
    </w:p>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Where a campaign has been set up to process an XML data file with pre-mapped fields, the loading / appending of the data can be automated.  This function allows the data to be automatically processed.</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An SFTP setup must be configured, so a download can be performed and the resulting download automatically processed.  See section 3.5 for SFTP setup.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Options for this setup are covered in section 3.6</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process</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userCTI_XMLAutoLoad.asp?user_id=X&amp;user_key=Y&amp;ID=Z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44" w:history="1">
              <w:r w:rsidR="000B2B96" w:rsidRPr="00504427">
                <w:rPr>
                  <w:rStyle w:val="Hyperlink"/>
                  <w:rFonts w:ascii="Tahoma" w:hAnsi="Tahoma" w:cs="Tahoma"/>
                  <w:sz w:val="20"/>
                  <w:szCs w:val="20"/>
                </w:rPr>
                <w:t>https://ww3.allnone.ie/client/client_demo/cti/userCTI_XMLAutoLoad.asp?user_id=abc123&amp;user_key=passkey&amp;ID=1</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bl>
    <w:p w:rsidR="000B2B96" w:rsidRPr="00504427" w:rsidRDefault="000B2B96" w:rsidP="00CE77F7">
      <w:pPr>
        <w:pStyle w:val="Heading3"/>
        <w:rPr>
          <w:rFonts w:cs="Tahoma"/>
        </w:rPr>
      </w:pPr>
      <w:r w:rsidRPr="00504427">
        <w:rPr>
          <w:rFonts w:cs="Tahoma"/>
        </w:rPr>
        <w:br w:type="page"/>
      </w:r>
      <w:bookmarkStart w:id="161" w:name="_Toc296578511"/>
      <w:bookmarkStart w:id="162" w:name="_Toc296578575"/>
      <w:bookmarkStart w:id="163" w:name="_Toc298491415"/>
      <w:r w:rsidRPr="00504427">
        <w:rPr>
          <w:rFonts w:cs="Tahoma"/>
        </w:rPr>
        <w:lastRenderedPageBreak/>
        <w:t>7.3.</w:t>
      </w:r>
      <w:r>
        <w:rPr>
          <w:rFonts w:cs="Tahoma"/>
        </w:rPr>
        <w:t>10</w:t>
      </w:r>
      <w:r w:rsidRPr="00504427">
        <w:rPr>
          <w:rFonts w:cs="Tahoma"/>
        </w:rPr>
        <w:t>.</w:t>
      </w:r>
      <w:r w:rsidRPr="00504427">
        <w:rPr>
          <w:rFonts w:cs="Tahoma"/>
        </w:rPr>
        <w:tab/>
        <w:t xml:space="preserve">Data – </w:t>
      </w:r>
      <w:r>
        <w:rPr>
          <w:rFonts w:cs="Tahoma"/>
        </w:rPr>
        <w:t>Excel</w:t>
      </w:r>
      <w:r w:rsidRPr="00504427">
        <w:rPr>
          <w:rFonts w:cs="Tahoma"/>
        </w:rPr>
        <w:t xml:space="preserve"> Auto Load</w:t>
      </w:r>
      <w:bookmarkEnd w:id="163"/>
    </w:p>
    <w:p w:rsidR="000B2B96" w:rsidRPr="00504427" w:rsidRDefault="000B2B96" w:rsidP="00CE77F7">
      <w:pPr>
        <w:ind w:left="1440" w:right="2835"/>
        <w:rPr>
          <w:rFonts w:ascii="Tahoma" w:hAnsi="Tahoma" w:cs="Tahoma"/>
        </w:rPr>
      </w:pPr>
    </w:p>
    <w:p w:rsidR="000B2B96" w:rsidRPr="00504427" w:rsidRDefault="000B2B96" w:rsidP="00CE77F7">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133CF3">
        <w:tc>
          <w:tcPr>
            <w:tcW w:w="6662" w:type="dxa"/>
            <w:gridSpan w:val="2"/>
            <w:shd w:val="clear" w:color="auto" w:fill="BFBFBF"/>
          </w:tcPr>
          <w:p w:rsidR="000B2B96" w:rsidRPr="00504427" w:rsidRDefault="000B2B96" w:rsidP="00133CF3">
            <w:pPr>
              <w:ind w:right="2835"/>
              <w:rPr>
                <w:rFonts w:ascii="Tahoma" w:hAnsi="Tahoma" w:cs="Tahoma"/>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33CF3">
            <w:pPr>
              <w:ind w:left="34" w:right="34"/>
              <w:rPr>
                <w:rFonts w:ascii="Tahoma" w:hAnsi="Tahoma" w:cs="Tahoma"/>
                <w:sz w:val="20"/>
                <w:szCs w:val="20"/>
              </w:rPr>
            </w:pPr>
            <w:r w:rsidRPr="00504427">
              <w:rPr>
                <w:rFonts w:ascii="Tahoma" w:hAnsi="Tahoma" w:cs="Tahoma"/>
                <w:sz w:val="20"/>
                <w:szCs w:val="20"/>
              </w:rPr>
              <w:t xml:space="preserve">Where a campaign has been set up to process an </w:t>
            </w:r>
            <w:r>
              <w:rPr>
                <w:rFonts w:ascii="Tahoma" w:hAnsi="Tahoma" w:cs="Tahoma"/>
                <w:sz w:val="20"/>
                <w:szCs w:val="20"/>
              </w:rPr>
              <w:t>Excel</w:t>
            </w:r>
            <w:r w:rsidRPr="00504427">
              <w:rPr>
                <w:rFonts w:ascii="Tahoma" w:hAnsi="Tahoma" w:cs="Tahoma"/>
                <w:sz w:val="20"/>
                <w:szCs w:val="20"/>
              </w:rPr>
              <w:t xml:space="preserve"> data file with pre-mapped fields, the loading / appending of the data can be automated.  This function allows the data to be automatically processed.</w:t>
            </w:r>
          </w:p>
          <w:p w:rsidR="000B2B96" w:rsidRPr="00504427" w:rsidRDefault="000B2B96" w:rsidP="00133CF3">
            <w:pPr>
              <w:ind w:left="34" w:right="34"/>
              <w:rPr>
                <w:rFonts w:ascii="Tahoma" w:hAnsi="Tahoma" w:cs="Tahoma"/>
                <w:sz w:val="20"/>
                <w:szCs w:val="20"/>
              </w:rPr>
            </w:pPr>
          </w:p>
          <w:p w:rsidR="000B2B96" w:rsidRPr="00504427" w:rsidRDefault="000B2B96" w:rsidP="00133CF3">
            <w:pPr>
              <w:ind w:left="34" w:right="34"/>
              <w:rPr>
                <w:rFonts w:ascii="Tahoma" w:hAnsi="Tahoma" w:cs="Tahoma"/>
                <w:sz w:val="20"/>
                <w:szCs w:val="20"/>
              </w:rPr>
            </w:pPr>
            <w:r w:rsidRPr="00504427">
              <w:rPr>
                <w:rFonts w:ascii="Tahoma" w:hAnsi="Tahoma" w:cs="Tahoma"/>
                <w:sz w:val="20"/>
                <w:szCs w:val="20"/>
              </w:rPr>
              <w:t xml:space="preserve">An SFTP setup must be configured, so a download can be performed and the resulting download automatically processed.  See section 3.5 for SFTP setup. </w:t>
            </w:r>
          </w:p>
          <w:p w:rsidR="000B2B96" w:rsidRPr="00504427" w:rsidRDefault="000B2B96" w:rsidP="00133CF3">
            <w:pPr>
              <w:ind w:right="34"/>
              <w:rPr>
                <w:rFonts w:ascii="Tahoma" w:hAnsi="Tahoma" w:cs="Tahoma"/>
                <w:sz w:val="20"/>
                <w:szCs w:val="20"/>
              </w:rPr>
            </w:pPr>
          </w:p>
          <w:p w:rsidR="000B2B96" w:rsidRPr="00504427" w:rsidRDefault="000B2B96" w:rsidP="00133CF3">
            <w:pPr>
              <w:ind w:right="34"/>
              <w:rPr>
                <w:rFonts w:ascii="Tahoma" w:hAnsi="Tahoma" w:cs="Tahoma"/>
                <w:sz w:val="20"/>
                <w:szCs w:val="20"/>
              </w:rPr>
            </w:pPr>
            <w:r w:rsidRPr="00504427">
              <w:rPr>
                <w:rFonts w:ascii="Tahoma" w:hAnsi="Tahoma" w:cs="Tahoma"/>
                <w:sz w:val="20"/>
                <w:szCs w:val="20"/>
              </w:rPr>
              <w:t>Options for this setup are covered in section 3.6</w:t>
            </w:r>
          </w:p>
          <w:p w:rsidR="000B2B96" w:rsidRPr="00504427" w:rsidRDefault="000B2B96" w:rsidP="00133CF3">
            <w:pPr>
              <w:ind w:left="34"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33CF3">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33CF3">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33CF3">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process</w:t>
            </w:r>
          </w:p>
          <w:p w:rsidR="000B2B96" w:rsidRPr="00504427" w:rsidRDefault="000B2B96" w:rsidP="00133CF3">
            <w:pPr>
              <w:tabs>
                <w:tab w:val="left" w:pos="1511"/>
              </w:tabs>
              <w:ind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33CF3">
            <w:pPr>
              <w:ind w:right="2024"/>
              <w:rPr>
                <w:rFonts w:ascii="Tahoma" w:hAnsi="Tahoma" w:cs="Tahoma"/>
                <w:sz w:val="20"/>
                <w:szCs w:val="20"/>
              </w:rPr>
            </w:pPr>
            <w:r w:rsidRPr="00504427">
              <w:rPr>
                <w:rFonts w:ascii="Tahoma" w:hAnsi="Tahoma" w:cs="Tahoma"/>
                <w:sz w:val="20"/>
                <w:szCs w:val="20"/>
              </w:rPr>
              <w:t>userCTI_XMLAutoLoad.asp?user_id=X&amp;user_key=Y&amp;ID=Z</w:t>
            </w:r>
          </w:p>
          <w:p w:rsidR="000B2B96" w:rsidRPr="00504427" w:rsidRDefault="000B2B96" w:rsidP="00133CF3">
            <w:pPr>
              <w:ind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33CF3">
            <w:pPr>
              <w:ind w:right="34"/>
              <w:rPr>
                <w:rFonts w:ascii="Tahoma" w:hAnsi="Tahoma" w:cs="Tahoma"/>
                <w:sz w:val="20"/>
                <w:szCs w:val="20"/>
              </w:rPr>
            </w:pPr>
            <w:hyperlink r:id="rId45" w:history="1">
              <w:r w:rsidR="000B2B96" w:rsidRPr="00504427">
                <w:rPr>
                  <w:rStyle w:val="Hyperlink"/>
                  <w:rFonts w:ascii="Tahoma" w:hAnsi="Tahoma" w:cs="Tahoma"/>
                  <w:sz w:val="20"/>
                  <w:szCs w:val="20"/>
                </w:rPr>
                <w:t>https://ww3.allnone.ie/client/client_demo/cti/userCTI_XMLAutoLoad.asp?user_id=abc123&amp;user_key=passkey&amp;ID=1</w:t>
              </w:r>
            </w:hyperlink>
          </w:p>
          <w:p w:rsidR="000B2B96" w:rsidRPr="00504427" w:rsidRDefault="000B2B96" w:rsidP="00133CF3">
            <w:pPr>
              <w:ind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33CF3">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33CF3">
            <w:pPr>
              <w:ind w:right="34"/>
              <w:rPr>
                <w:rFonts w:ascii="Tahoma" w:hAnsi="Tahoma" w:cs="Tahoma"/>
                <w:sz w:val="20"/>
                <w:szCs w:val="20"/>
              </w:rPr>
            </w:pPr>
          </w:p>
          <w:p w:rsidR="000B2B96" w:rsidRPr="00504427" w:rsidRDefault="000B2B96" w:rsidP="00133CF3">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33CF3">
            <w:pPr>
              <w:ind w:right="34"/>
              <w:rPr>
                <w:rFonts w:ascii="Tahoma" w:hAnsi="Tahoma" w:cs="Tahoma"/>
                <w:sz w:val="20"/>
                <w:szCs w:val="20"/>
              </w:rPr>
            </w:pPr>
          </w:p>
        </w:tc>
      </w:tr>
    </w:tbl>
    <w:p w:rsidR="000B2B96" w:rsidRDefault="000B2B96" w:rsidP="00504427">
      <w:pPr>
        <w:pStyle w:val="Heading3"/>
        <w:rPr>
          <w:rFonts w:cs="Tahoma"/>
        </w:rPr>
      </w:pPr>
    </w:p>
    <w:p w:rsidR="000B2B96" w:rsidRPr="00504427" w:rsidRDefault="000B2B96" w:rsidP="00504427">
      <w:pPr>
        <w:pStyle w:val="Heading3"/>
        <w:rPr>
          <w:rFonts w:cs="Tahoma"/>
        </w:rPr>
      </w:pPr>
      <w:r>
        <w:rPr>
          <w:rFonts w:cs="Tahoma"/>
        </w:rPr>
        <w:br w:type="page"/>
      </w:r>
      <w:bookmarkStart w:id="164" w:name="_Toc298491416"/>
      <w:r w:rsidRPr="00504427">
        <w:rPr>
          <w:rFonts w:cs="Tahoma"/>
        </w:rPr>
        <w:lastRenderedPageBreak/>
        <w:t>7.3.1</w:t>
      </w:r>
      <w:r>
        <w:rPr>
          <w:rFonts w:cs="Tahoma"/>
        </w:rPr>
        <w:t>1</w:t>
      </w:r>
      <w:r w:rsidRPr="00504427">
        <w:rPr>
          <w:rFonts w:cs="Tahoma"/>
        </w:rPr>
        <w:t>.</w:t>
      </w:r>
      <w:r w:rsidRPr="00504427">
        <w:rPr>
          <w:rFonts w:cs="Tahoma"/>
        </w:rPr>
        <w:tab/>
        <w:t>Data Profiling – Report Generation</w:t>
      </w:r>
      <w:bookmarkEnd w:id="161"/>
      <w:bookmarkEnd w:id="162"/>
      <w:bookmarkEnd w:id="164"/>
      <w:r w:rsidRPr="00504427">
        <w:rPr>
          <w:rFonts w:cs="Tahoma"/>
        </w:rPr>
        <w:t xml:space="preserve"> </w:t>
      </w:r>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Data Profiling allows for more extensive custom reports to be generated from campaign data.  To facilitate scheduled reporting and the running of large reports out of hours, reports can be initiated through this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xml:space="preserve">.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Calling the report requires a user with permission to access the Data Profiling module, with permission to the “Campaign Data Reports – Using Groups” section.  The user will also need to be able to access the campaign that the report is being generated against as well.</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Report dates and times are relative to when the report is started.  The word of which dates to use is set as part of the details of the Group.</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SFTP transfer of reports is possible. See section 3.5 for SFTP setup.  An SFTP setting can be applied to a Data Profiling group by editing the “FTP To Push To” setting details of the desired Campaign Group report.  This can be found in Data Profiling -&gt; Manage Groups -&gt; Edit a Group –&gt; Primary Details and selecting the appropriate Group report.</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By manually setting up the report and confirming the details and data first and then applying the server to push to, after, the correct data and details can be established.  Then using the FTP settings, the file delivery can be tested.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xml:space="preserve">= The campaign of the report </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reportId</w:t>
            </w:r>
            <w:r w:rsidRPr="00504427">
              <w:rPr>
                <w:rFonts w:ascii="Tahoma" w:hAnsi="Tahoma" w:cs="Tahoma"/>
                <w:sz w:val="20"/>
                <w:szCs w:val="20"/>
              </w:rPr>
              <w:tab/>
              <w:t>= The Id of the report to be processed</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userCTI_DataProfiling.asp?user_id=abc123&amp;user_key=passkey&amp;ID=123&amp;reportId=123</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CF69F8" w:rsidP="00176A96">
            <w:pPr>
              <w:ind w:right="34"/>
              <w:rPr>
                <w:rFonts w:ascii="Tahoma" w:hAnsi="Tahoma" w:cs="Tahoma"/>
                <w:sz w:val="20"/>
                <w:szCs w:val="20"/>
              </w:rPr>
            </w:pPr>
            <w:hyperlink r:id="rId46" w:history="1">
              <w:r w:rsidR="000B2B96" w:rsidRPr="00504427">
                <w:rPr>
                  <w:rStyle w:val="Hyperlink"/>
                  <w:rFonts w:ascii="Tahoma" w:hAnsi="Tahoma" w:cs="Tahoma"/>
                  <w:sz w:val="20"/>
                  <w:szCs w:val="20"/>
                </w:rPr>
                <w:t>https://ww3.allnone.ie/client/client_demo/cti/userCTI_DataProfiling.asp?user_id=abc123&amp;user_key=passkey&amp;ID=123&amp;reportId=123</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65" w:name="_Toc296578512"/>
      <w:bookmarkStart w:id="166" w:name="_Toc296578576"/>
      <w:bookmarkStart w:id="167" w:name="_Toc298491417"/>
      <w:r w:rsidRPr="00504427">
        <w:rPr>
          <w:rFonts w:cs="Tahoma"/>
        </w:rPr>
        <w:lastRenderedPageBreak/>
        <w:t>7.3.1</w:t>
      </w:r>
      <w:r>
        <w:rPr>
          <w:rFonts w:cs="Tahoma"/>
        </w:rPr>
        <w:t>2</w:t>
      </w:r>
      <w:r w:rsidRPr="00504427">
        <w:rPr>
          <w:rFonts w:cs="Tahoma"/>
        </w:rPr>
        <w:t>.</w:t>
      </w:r>
      <w:r w:rsidRPr="00504427">
        <w:rPr>
          <w:rFonts w:cs="Tahoma"/>
        </w:rPr>
        <w:tab/>
        <w:t>Website</w:t>
      </w:r>
      <w:bookmarkEnd w:id="165"/>
      <w:bookmarkEnd w:id="166"/>
      <w:bookmarkEnd w:id="167"/>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bookmarkStart w:id="168" w:name="_Toc296578513"/>
      <w:bookmarkStart w:id="169" w:name="_Toc296578577"/>
      <w:bookmarkStart w:id="170" w:name="_Toc298491418"/>
      <w:r w:rsidRPr="00504427">
        <w:rPr>
          <w:rFonts w:cs="Tahoma"/>
        </w:rPr>
        <w:t>7.3.1</w:t>
      </w:r>
      <w:r>
        <w:rPr>
          <w:rFonts w:cs="Tahoma"/>
        </w:rPr>
        <w:t>2</w:t>
      </w:r>
      <w:r w:rsidRPr="00504427">
        <w:rPr>
          <w:rFonts w:cs="Tahoma"/>
        </w:rPr>
        <w:t>.1</w:t>
      </w:r>
      <w:r w:rsidRPr="00504427">
        <w:rPr>
          <w:rFonts w:cs="Tahoma"/>
        </w:rPr>
        <w:tab/>
        <w:t>Website – Integration Overview</w:t>
      </w:r>
      <w:bookmarkEnd w:id="168"/>
      <w:bookmarkEnd w:id="169"/>
      <w:bookmarkEnd w:id="170"/>
    </w:p>
    <w:p w:rsidR="000B2B96" w:rsidRPr="00504427" w:rsidRDefault="000B2B96" w:rsidP="00176A96">
      <w:pPr>
        <w:ind w:left="72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When using the functions in section 4.2.7 a dedicated User Account and Campaign settings must be set prior to the campaign being available externally.</w:t>
      </w:r>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bookmarkStart w:id="171" w:name="_Toc296578514"/>
      <w:bookmarkStart w:id="172" w:name="_Toc296578578"/>
      <w:bookmarkStart w:id="173" w:name="_Toc298491419"/>
      <w:r w:rsidRPr="00504427">
        <w:rPr>
          <w:rFonts w:cs="Tahoma"/>
        </w:rPr>
        <w:t>7.3.1</w:t>
      </w:r>
      <w:r>
        <w:rPr>
          <w:rFonts w:cs="Tahoma"/>
        </w:rPr>
        <w:t>2</w:t>
      </w:r>
      <w:r w:rsidRPr="00504427">
        <w:rPr>
          <w:rFonts w:cs="Tahoma"/>
        </w:rPr>
        <w:t>.2</w:t>
      </w:r>
      <w:r w:rsidRPr="00504427">
        <w:rPr>
          <w:rFonts w:cs="Tahoma"/>
        </w:rPr>
        <w:tab/>
        <w:t>Website – Login Interaction</w:t>
      </w:r>
      <w:bookmarkEnd w:id="171"/>
      <w:bookmarkEnd w:id="172"/>
      <w:bookmarkEnd w:id="173"/>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login function requires a submitted form in order to validate the details.  Passing the details using the query string would mean no encryption at all on the username and password of users correctly logging in.</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 working example of this is available at</w:t>
      </w:r>
    </w:p>
    <w:p w:rsidR="000B2B96" w:rsidRPr="00504427" w:rsidRDefault="00CF69F8" w:rsidP="00176A96">
      <w:pPr>
        <w:ind w:left="1440" w:right="2835"/>
        <w:rPr>
          <w:rFonts w:ascii="Tahoma" w:hAnsi="Tahoma" w:cs="Tahoma"/>
          <w:sz w:val="20"/>
          <w:szCs w:val="20"/>
        </w:rPr>
      </w:pPr>
      <w:hyperlink r:id="rId47" w:history="1">
        <w:r w:rsidR="000B2B96" w:rsidRPr="00504427">
          <w:rPr>
            <w:rStyle w:val="Hyperlink"/>
            <w:rFonts w:ascii="Tahoma" w:hAnsi="Tahoma" w:cs="Tahoma"/>
            <w:sz w:val="20"/>
            <w:szCs w:val="20"/>
          </w:rPr>
          <w:t>http://www.allnone.ie/demo_login.php</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This demo is linked to the Demo campaign system of BE available at</w:t>
      </w:r>
    </w:p>
    <w:p w:rsidR="000B2B96" w:rsidRPr="00504427" w:rsidRDefault="00CF69F8" w:rsidP="00176A96">
      <w:pPr>
        <w:ind w:left="1440" w:right="2835"/>
        <w:rPr>
          <w:rFonts w:ascii="Tahoma" w:hAnsi="Tahoma" w:cs="Tahoma"/>
          <w:sz w:val="20"/>
          <w:szCs w:val="20"/>
        </w:rPr>
      </w:pPr>
      <w:hyperlink r:id="rId48" w:history="1">
        <w:r w:rsidR="000B2B96" w:rsidRPr="00504427">
          <w:rPr>
            <w:rStyle w:val="Hyperlink"/>
            <w:rFonts w:ascii="Tahoma" w:hAnsi="Tahoma" w:cs="Tahoma"/>
            <w:sz w:val="20"/>
            <w:szCs w:val="20"/>
          </w:rPr>
          <w:t>http://ww3.allnone.ie/client/client_demo/</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campaign it is linked to is Campaign 56</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There are three stages to the login process.</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User fills in the form</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Form is submitted to a processing page on your server</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Processing page will add information and submit to the BE server</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BE will redirect the user to the specified landing page with a generated session id key, which is stored in the future use field of the data record.</w:t>
      </w:r>
    </w:p>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b/>
          <w:sz w:val="20"/>
          <w:szCs w:val="20"/>
        </w:rPr>
      </w:pPr>
      <w:r w:rsidRPr="00504427">
        <w:rPr>
          <w:rFonts w:ascii="Tahoma" w:hAnsi="Tahoma" w:cs="Tahoma"/>
          <w:b/>
          <w:sz w:val="20"/>
          <w:szCs w:val="20"/>
        </w:rPr>
        <w:t>Step 1: The form page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lines are numbered for reference only.  </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Do not include the leading bullet numbers in the HTML.</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&lt;form name=‘form1’ action=‘X’ method=‘post’&gt;</w:t>
      </w: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Username : &lt;input type=‘text’ name=‘username’ /&gt;&lt;br /&gt;&lt;br /&gt;</w:t>
      </w: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Password : &lt;input type=‘password’ name=‘passkey’ /&gt;&lt;br /&gt;&lt;br /&gt;</w:t>
      </w: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&lt;button name=‘Button’ type=‘submit’&gt;Log In&lt;/button&gt;</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At Line 1, X should be aimed at your processing page e.g. process.php which lives on your server. We use the name passkey to deflect password sniffers from looking for ‘password’ as a field.</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rPr>
          <w:rFonts w:ascii="Tahoma" w:hAnsi="Tahoma" w:cs="Tahoma"/>
          <w:b/>
          <w:sz w:val="20"/>
          <w:szCs w:val="20"/>
        </w:rPr>
      </w:pPr>
      <w:r w:rsidRPr="00504427">
        <w:rPr>
          <w:rFonts w:ascii="Tahoma" w:hAnsi="Tahoma" w:cs="Tahoma"/>
          <w:b/>
          <w:sz w:val="20"/>
          <w:szCs w:val="20"/>
        </w:rPr>
        <w:br w:type="page"/>
      </w:r>
      <w:r w:rsidRPr="00504427">
        <w:rPr>
          <w:rFonts w:ascii="Tahoma" w:hAnsi="Tahoma" w:cs="Tahoma"/>
          <w:b/>
          <w:sz w:val="20"/>
          <w:szCs w:val="20"/>
        </w:rPr>
        <w:lastRenderedPageBreak/>
        <w:t>Step 2: The processing page</w:t>
      </w:r>
    </w:p>
    <w:p w:rsidR="000B2B96" w:rsidRPr="00504427" w:rsidRDefault="000B2B96" w:rsidP="00176A96">
      <w:pPr>
        <w:ind w:right="2835"/>
        <w:rPr>
          <w:rFonts w:ascii="Tahoma" w:hAnsi="Tahoma" w:cs="Tahoma"/>
          <w:b/>
          <w:sz w:val="20"/>
          <w:szCs w:val="20"/>
        </w:rPr>
      </w:pPr>
    </w:p>
    <w:p w:rsidR="000B2B96" w:rsidRPr="00504427" w:rsidRDefault="000B2B96" w:rsidP="00176A96">
      <w:pPr>
        <w:ind w:right="2835"/>
        <w:rPr>
          <w:rFonts w:ascii="Tahoma" w:hAnsi="Tahoma" w:cs="Tahoma"/>
          <w:b/>
          <w:sz w:val="20"/>
          <w:szCs w:val="20"/>
        </w:rPr>
      </w:pPr>
      <w:r w:rsidRPr="00504427">
        <w:rPr>
          <w:rFonts w:ascii="Tahoma" w:hAnsi="Tahoma" w:cs="Tahoma"/>
          <w:b/>
          <w:sz w:val="20"/>
          <w:szCs w:val="20"/>
        </w:rPr>
        <w:t>PHP Example</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 xml:space="preserve">The lines are numbered for reference only.  </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Do not include the leading bullet numbers in the HTML.</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&lt;?php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//extract data from the post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extract($_POST);</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$url = 'https://ww3.allnone.ie/client/client_demo/cti/userCTI_GenericEntry.asp;</w:t>
      </w:r>
    </w:p>
    <w:p w:rsidR="000B2B96" w:rsidRPr="00504427" w:rsidRDefault="000B2B96" w:rsidP="00176A96">
      <w:pPr>
        <w:numPr>
          <w:ilvl w:val="0"/>
          <w:numId w:val="18"/>
        </w:num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$fields = array(</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'user_id' =&gt; urlencode('testing'),</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'user_key' =&gt; urlencode('testing'),</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'system' =&gt; urlencode('loginvalidate'),</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'campaignid' =&gt; urlencode('56'),</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'username' =&gt; urlencode($username),</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'passkey' =&gt; urlencode($passkey),</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'usernamefield' =&gt; urlencode('strCDA_56_field_0_1'),</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'passkeyfield' =&gt; urlencode('strCDA_56_field_0_2'),</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'successurl' =&gt; urlencode('http://www.allnone.ie/demo_loginsuccessful.php'),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'failureurl' =&gt; urlencode('http://www.allnone.ie/demo_loginfailed.php')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//url-ify the data for the POST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foreach($fields as $key=&gt;$value) { $fields_string .= $key.'='.$value.'&amp;'; }</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rtrim($fields_string,'&amp;');</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//create the object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$ch = curl_init();</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CURLOPT_URL, $url);</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CURLOPT_POST, 1);</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CURLOPT_POSTFIELDS, $fields_string);</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 xml:space="preserve">curl_setopt($ch, CURLOPT_FOLLOWLOCATION, </w:t>
      </w:r>
      <w:r w:rsidRPr="00504427">
        <w:rPr>
          <w:rFonts w:ascii="Tahoma" w:hAnsi="Tahoma" w:cs="Tahoma"/>
          <w:sz w:val="16"/>
          <w:szCs w:val="16"/>
          <w:lang w:eastAsia="en-IE"/>
        </w:rPr>
        <w:tab/>
        <w:t>1);</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CURLOPT_RETURNTRANSFER,</w:t>
      </w:r>
      <w:r w:rsidRPr="00504427">
        <w:rPr>
          <w:rFonts w:ascii="Tahoma" w:hAnsi="Tahoma" w:cs="Tahoma"/>
          <w:sz w:val="16"/>
          <w:szCs w:val="16"/>
          <w:lang w:eastAsia="en-IE"/>
        </w:rPr>
        <w:tab/>
        <w:t>1);</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$result = curl_exec($ch);</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curl_close($ch);</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?&gt;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&lt;?php echo $result; ?&gt;</w:t>
      </w:r>
    </w:p>
    <w:p w:rsidR="000B2B96" w:rsidRPr="00504427" w:rsidRDefault="000B2B96" w:rsidP="00176A96">
      <w:pPr>
        <w:ind w:left="1440" w:right="2835"/>
        <w:rPr>
          <w:rFonts w:ascii="Tahoma" w:hAnsi="Tahoma" w:cs="Tahoma"/>
        </w:rPr>
      </w:pPr>
    </w:p>
    <w:p w:rsidR="000B2B96" w:rsidRPr="00504427" w:rsidRDefault="000B2B96" w:rsidP="00176A96">
      <w:pPr>
        <w:ind w:right="2835"/>
        <w:rPr>
          <w:rFonts w:ascii="Tahoma" w:hAnsi="Tahoma" w:cs="Tahoma"/>
          <w:b/>
          <w:sz w:val="20"/>
          <w:szCs w:val="20"/>
        </w:rPr>
      </w:pPr>
      <w:r w:rsidRPr="00504427">
        <w:rPr>
          <w:rFonts w:ascii="Tahoma" w:hAnsi="Tahoma" w:cs="Tahoma"/>
          <w:sz w:val="20"/>
          <w:szCs w:val="20"/>
        </w:rPr>
        <w:br w:type="page"/>
      </w:r>
      <w:r w:rsidRPr="00504427">
        <w:rPr>
          <w:rFonts w:ascii="Tahoma" w:hAnsi="Tahoma" w:cs="Tahoma"/>
          <w:b/>
          <w:sz w:val="20"/>
          <w:szCs w:val="20"/>
        </w:rPr>
        <w:lastRenderedPageBreak/>
        <w:t>ASP Example</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 xml:space="preserve">The lines are numbered for reference only.  </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Do not include the leading bullet numbers in the HTML.</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&lt;%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Dim strURL</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strURL = "https://ww3.allnone.ie/client/client_demo/cti/userCTI_GenericEntry.asp"</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Dim strData</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"user_id=" &amp; Server.URLEncode("testing")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"user_key=" &amp; Server.URLEncode("testing")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"system=" &amp; Server.URLEncode("loginvalidate")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"campaignid=" &amp; Server.URLEncode("56")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"username=" &amp; Server.URLEncode(Request.Form("username"))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"passkey=" &amp; Server.URLEncode(Request.Form("passkey"))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"usernamefield=" &amp; Server.URLEncode("strCDA_56_field_0_1")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"passkeyfield=" &amp; Server.URLEncode("strCDA_56_field_0_2")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"successurl=" &amp; Server.URLEncode("http://www.allnone.ie/demo_loginsuccessful.php")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"failureurl=" &amp; Server.URLEncode("http://www.allnone.ie/demo_loginfailed.php")</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'create the object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 xml:space="preserve">dim xmlhttp </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xmlhttp = server.Createobject("MSXML2.ServerXMLHTTP")</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xmlhttp.Open "POST", strURL, false</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xmlhttp.setRequestHeader "Content-Type", "application/x-www-form-urlencoded"</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xmlhttp.send strData</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Response.ContentType = "text/html"</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Response.Write xmlhttp.ResponseText</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xmlhttp = nothing</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 xml:space="preserve">%&gt; </w:t>
      </w:r>
      <w:r w:rsidRPr="00504427">
        <w:rPr>
          <w:rFonts w:ascii="Tahoma" w:hAnsi="Tahoma" w:cs="Tahoma"/>
          <w:sz w:val="16"/>
          <w:szCs w:val="16"/>
          <w:lang w:eastAsia="en-IE"/>
        </w:rPr>
        <w:br w:type="page"/>
      </w:r>
      <w:r w:rsidRPr="00504427">
        <w:rPr>
          <w:rFonts w:ascii="Tahoma" w:hAnsi="Tahoma" w:cs="Tahoma"/>
          <w:b/>
          <w:sz w:val="20"/>
          <w:szCs w:val="20"/>
        </w:rPr>
        <w:lastRenderedPageBreak/>
        <w:t>Key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8:  The BE URL which will process the request.  Client_demo should be replaced with the name of your system</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12: user_id is the username of the account with permission to access the campaign as set up in steps 2.7 and 2.8 of this document</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13: user_key is the password of the account with permission to access the campaign as set up in steps 2.7 and 2.8 of this document</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14: system is the function to be used, in this case loginvalidate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Line 15: campaignid is the Id of the campaign to be accessed.  This Id is available from Main Menu -&gt; Campaign Management -&gt; Reports - Data Reports -&gt; Campaign – Profile.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16: The username as pulled from the previous page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17: The passkey as pulled from the previous page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18: The field in the campaign which contains the username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19: The field in the campaign which contains the password</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20: If the login is successful, which page the redirect will supply</w:t>
      </w:r>
    </w:p>
    <w:p w:rsidR="000B2B96" w:rsidRPr="00504427" w:rsidRDefault="000B2B96" w:rsidP="00176A96">
      <w:pPr>
        <w:ind w:left="1440" w:right="2835"/>
        <w:rPr>
          <w:rFonts w:ascii="Tahoma" w:hAnsi="Tahoma" w:cs="Tahoma"/>
          <w:b/>
          <w:sz w:val="20"/>
          <w:szCs w:val="20"/>
        </w:rPr>
      </w:pPr>
      <w:r w:rsidRPr="00504427">
        <w:rPr>
          <w:rFonts w:ascii="Tahoma" w:hAnsi="Tahoma" w:cs="Tahoma"/>
          <w:sz w:val="20"/>
          <w:szCs w:val="20"/>
        </w:rPr>
        <w:t>Line 21: If the login is unsuccessful, which page the redirect will supply</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74" w:name="_Toc296578515"/>
      <w:bookmarkStart w:id="175" w:name="_Toc296578579"/>
      <w:bookmarkStart w:id="176" w:name="_Toc298491420"/>
      <w:r w:rsidRPr="00504427">
        <w:rPr>
          <w:rFonts w:cs="Tahoma"/>
        </w:rPr>
        <w:lastRenderedPageBreak/>
        <w:t>7.3.1</w:t>
      </w:r>
      <w:r>
        <w:rPr>
          <w:rFonts w:cs="Tahoma"/>
        </w:rPr>
        <w:t>2</w:t>
      </w:r>
      <w:r w:rsidRPr="00504427">
        <w:rPr>
          <w:rFonts w:cs="Tahoma"/>
        </w:rPr>
        <w:t>.3</w:t>
      </w:r>
      <w:r w:rsidRPr="00504427">
        <w:rPr>
          <w:rFonts w:cs="Tahoma"/>
        </w:rPr>
        <w:tab/>
        <w:t>Website – Data Query</w:t>
      </w:r>
      <w:bookmarkEnd w:id="174"/>
      <w:bookmarkEnd w:id="175"/>
      <w:bookmarkEnd w:id="176"/>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This function will return a properly formatted xml document based on provided criteria.  The two aspects are the query parameters and the field data returned.  All data requested will return in a &lt;record&gt;&lt;/record&gt; pair of tags.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 working example of this is available at</w:t>
      </w:r>
    </w:p>
    <w:p w:rsidR="000B2B96" w:rsidRPr="00504427" w:rsidRDefault="00CF69F8" w:rsidP="00176A96">
      <w:pPr>
        <w:ind w:left="1440" w:right="2835"/>
        <w:rPr>
          <w:rFonts w:ascii="Tahoma" w:hAnsi="Tahoma" w:cs="Tahoma"/>
          <w:sz w:val="20"/>
          <w:szCs w:val="20"/>
        </w:rPr>
      </w:pPr>
      <w:hyperlink r:id="rId49" w:history="1">
        <w:r w:rsidR="000B2B96" w:rsidRPr="00504427">
          <w:rPr>
            <w:rStyle w:val="Hyperlink"/>
            <w:rFonts w:ascii="Tahoma" w:hAnsi="Tahoma" w:cs="Tahoma"/>
            <w:sz w:val="20"/>
            <w:szCs w:val="20"/>
          </w:rPr>
          <w:t>http://www.allnone.ie/demo_listing.php</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This demo is linked to the Demo campaign system of BE available at</w:t>
      </w:r>
    </w:p>
    <w:p w:rsidR="000B2B96" w:rsidRPr="00504427" w:rsidRDefault="00CF69F8" w:rsidP="00176A96">
      <w:pPr>
        <w:ind w:left="1440" w:right="2835"/>
        <w:rPr>
          <w:rFonts w:ascii="Tahoma" w:hAnsi="Tahoma" w:cs="Tahoma"/>
          <w:sz w:val="20"/>
          <w:szCs w:val="20"/>
        </w:rPr>
      </w:pPr>
      <w:hyperlink r:id="rId50" w:history="1">
        <w:r w:rsidR="000B2B96" w:rsidRPr="00504427">
          <w:rPr>
            <w:rStyle w:val="Hyperlink"/>
            <w:rFonts w:ascii="Tahoma" w:hAnsi="Tahoma" w:cs="Tahoma"/>
            <w:sz w:val="20"/>
            <w:szCs w:val="20"/>
          </w:rPr>
          <w:t>http://ww3.allnone.ie/client/client_demo/</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In this demonstration, the campaign it is linked to is Campaign 56</w:t>
      </w:r>
    </w:p>
    <w:p w:rsidR="000B2B96" w:rsidRPr="00504427" w:rsidRDefault="000B2B96" w:rsidP="00176A96">
      <w:pPr>
        <w:ind w:right="2835"/>
        <w:rPr>
          <w:rFonts w:ascii="Tahoma" w:hAnsi="Tahoma" w:cs="Tahoma"/>
          <w:b/>
          <w:sz w:val="20"/>
          <w:szCs w:val="20"/>
        </w:rPr>
      </w:pPr>
      <w:r w:rsidRPr="00504427">
        <w:rPr>
          <w:rFonts w:ascii="Tahoma" w:hAnsi="Tahoma" w:cs="Tahoma"/>
          <w:b/>
          <w:sz w:val="20"/>
          <w:szCs w:val="20"/>
        </w:rPr>
        <w:br w:type="page"/>
      </w:r>
      <w:r w:rsidRPr="00504427">
        <w:rPr>
          <w:rFonts w:ascii="Tahoma" w:hAnsi="Tahoma" w:cs="Tahoma"/>
          <w:b/>
          <w:sz w:val="20"/>
          <w:szCs w:val="20"/>
        </w:rPr>
        <w:lastRenderedPageBreak/>
        <w:t>PHP Example</w:t>
      </w:r>
    </w:p>
    <w:p w:rsidR="000B2B96" w:rsidRPr="00504427" w:rsidRDefault="000B2B96" w:rsidP="00176A96">
      <w:pPr>
        <w:ind w:right="2835"/>
        <w:rPr>
          <w:rFonts w:ascii="Tahoma" w:hAnsi="Tahoma" w:cs="Tahoma"/>
          <w:b/>
          <w:sz w:val="20"/>
          <w:szCs w:val="20"/>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&lt;?php</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extract($_POST);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$url = 'https://ww3.allnone.ie/client/client_demo/cti/userCTI_GenericEntry.asp';</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$fields = array(</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'user_id' </w:t>
      </w:r>
      <w:r w:rsidRPr="00504427">
        <w:rPr>
          <w:rFonts w:ascii="Tahoma" w:hAnsi="Tahoma" w:cs="Tahoma"/>
          <w:sz w:val="16"/>
          <w:szCs w:val="16"/>
          <w:lang w:eastAsia="en-IE"/>
        </w:rPr>
        <w:tab/>
      </w:r>
      <w:r w:rsidRPr="00504427">
        <w:rPr>
          <w:rFonts w:ascii="Tahoma" w:hAnsi="Tahoma" w:cs="Tahoma"/>
          <w:sz w:val="16"/>
          <w:szCs w:val="16"/>
          <w:lang w:eastAsia="en-IE"/>
        </w:rPr>
        <w:tab/>
        <w:t>=&gt; urlencode('testing'),</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'user_key' </w:t>
      </w:r>
      <w:r w:rsidRPr="00504427">
        <w:rPr>
          <w:rFonts w:ascii="Tahoma" w:hAnsi="Tahoma" w:cs="Tahoma"/>
          <w:sz w:val="16"/>
          <w:szCs w:val="16"/>
          <w:lang w:eastAsia="en-IE"/>
        </w:rPr>
        <w:tab/>
      </w:r>
      <w:r w:rsidRPr="00504427">
        <w:rPr>
          <w:rFonts w:ascii="Tahoma" w:hAnsi="Tahoma" w:cs="Tahoma"/>
          <w:sz w:val="16"/>
          <w:szCs w:val="16"/>
          <w:lang w:eastAsia="en-IE"/>
        </w:rPr>
        <w:tab/>
        <w:t>=&gt; urlencode('testing'),</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'system' </w:t>
      </w:r>
      <w:r w:rsidRPr="00504427">
        <w:rPr>
          <w:rFonts w:ascii="Tahoma" w:hAnsi="Tahoma" w:cs="Tahoma"/>
          <w:sz w:val="16"/>
          <w:szCs w:val="16"/>
          <w:lang w:eastAsia="en-IE"/>
        </w:rPr>
        <w:tab/>
      </w:r>
      <w:r w:rsidRPr="00504427">
        <w:rPr>
          <w:rFonts w:ascii="Tahoma" w:hAnsi="Tahoma" w:cs="Tahoma"/>
          <w:sz w:val="16"/>
          <w:szCs w:val="16"/>
          <w:lang w:eastAsia="en-IE"/>
        </w:rPr>
        <w:tab/>
        <w:t>=&gt; urlencode('datasearch'),</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'campaignid' </w:t>
      </w:r>
      <w:r w:rsidRPr="00504427">
        <w:rPr>
          <w:rFonts w:ascii="Tahoma" w:hAnsi="Tahoma" w:cs="Tahoma"/>
          <w:sz w:val="16"/>
          <w:szCs w:val="16"/>
          <w:lang w:eastAsia="en-IE"/>
        </w:rPr>
        <w:tab/>
      </w:r>
      <w:r w:rsidRPr="00504427">
        <w:rPr>
          <w:rFonts w:ascii="Tahoma" w:hAnsi="Tahoma" w:cs="Tahoma"/>
          <w:sz w:val="16"/>
          <w:szCs w:val="16"/>
          <w:lang w:eastAsia="en-IE"/>
        </w:rPr>
        <w:tab/>
        <w:t>=&gt; urlencode('56'),</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'searchfield' </w:t>
      </w:r>
      <w:r w:rsidRPr="00504427">
        <w:rPr>
          <w:rFonts w:ascii="Tahoma" w:hAnsi="Tahoma" w:cs="Tahoma"/>
          <w:sz w:val="16"/>
          <w:szCs w:val="16"/>
          <w:lang w:eastAsia="en-IE"/>
        </w:rPr>
        <w:tab/>
      </w:r>
      <w:r w:rsidRPr="00504427">
        <w:rPr>
          <w:rFonts w:ascii="Tahoma" w:hAnsi="Tahoma" w:cs="Tahoma"/>
          <w:sz w:val="16"/>
          <w:szCs w:val="16"/>
          <w:lang w:eastAsia="en-IE"/>
        </w:rPr>
        <w:tab/>
        <w:t>=&gt; urlencode('intCDA_56_Id'),</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'value' </w:t>
      </w:r>
      <w:r w:rsidRPr="00504427">
        <w:rPr>
          <w:rFonts w:ascii="Tahoma" w:hAnsi="Tahoma" w:cs="Tahoma"/>
          <w:sz w:val="16"/>
          <w:szCs w:val="16"/>
          <w:lang w:eastAsia="en-IE"/>
        </w:rPr>
        <w:tab/>
      </w:r>
      <w:r w:rsidRPr="00504427">
        <w:rPr>
          <w:rFonts w:ascii="Tahoma" w:hAnsi="Tahoma" w:cs="Tahoma"/>
          <w:sz w:val="16"/>
          <w:szCs w:val="16"/>
          <w:lang w:eastAsia="en-IE"/>
        </w:rPr>
        <w:tab/>
        <w:t>=&gt; urlencode('1'),</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'responsefields'</w:t>
      </w:r>
      <w:r w:rsidRPr="00504427">
        <w:rPr>
          <w:rFonts w:ascii="Tahoma" w:hAnsi="Tahoma" w:cs="Tahoma"/>
          <w:sz w:val="16"/>
          <w:szCs w:val="16"/>
          <w:lang w:eastAsia="en-IE"/>
        </w:rPr>
        <w:tab/>
        <w:t>=&gt; urlencode('strCDA_56_field_1_5,strCDA_56_field_3_5')</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//url-ify the data for the POST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foreach($fields as $key=&gt;$value) { $fields_string .= $key.'='.$value.'&amp;';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rtrim($fields_string,'&amp;');</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//open connection</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$ch = curl_init();</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CURLOPT_URL,</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$url</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CURLOPT_POST,</w:t>
      </w:r>
      <w:r w:rsidRPr="00504427">
        <w:rPr>
          <w:rFonts w:ascii="Tahoma" w:hAnsi="Tahoma" w:cs="Tahoma"/>
          <w:sz w:val="16"/>
          <w:szCs w:val="16"/>
          <w:lang w:eastAsia="en-IE"/>
        </w:rPr>
        <w:tab/>
      </w:r>
      <w:r w:rsidRPr="00504427">
        <w:rPr>
          <w:rFonts w:ascii="Tahoma" w:hAnsi="Tahoma" w:cs="Tahoma"/>
          <w:sz w:val="16"/>
          <w:szCs w:val="16"/>
          <w:lang w:eastAsia="en-IE"/>
        </w:rPr>
        <w:tab/>
        <w:t>1</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CURLOPT_POSTFIELDS,</w:t>
      </w:r>
      <w:r w:rsidRPr="00504427">
        <w:rPr>
          <w:rFonts w:ascii="Tahoma" w:hAnsi="Tahoma" w:cs="Tahoma"/>
          <w:sz w:val="16"/>
          <w:szCs w:val="16"/>
          <w:lang w:eastAsia="en-IE"/>
        </w:rPr>
        <w:tab/>
      </w:r>
      <w:r w:rsidRPr="00504427">
        <w:rPr>
          <w:rFonts w:ascii="Tahoma" w:hAnsi="Tahoma" w:cs="Tahoma"/>
          <w:sz w:val="16"/>
          <w:szCs w:val="16"/>
          <w:lang w:eastAsia="en-IE"/>
        </w:rPr>
        <w:tab/>
        <w:t>$fields_string</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 xml:space="preserve">curl_setopt($ch, CURLOPT_FOLLOWLOCATION, </w:t>
      </w:r>
      <w:r w:rsidRPr="00504427">
        <w:rPr>
          <w:rFonts w:ascii="Tahoma" w:hAnsi="Tahoma" w:cs="Tahoma"/>
          <w:sz w:val="16"/>
          <w:szCs w:val="16"/>
          <w:lang w:eastAsia="en-IE"/>
        </w:rPr>
        <w:tab/>
        <w:t>1</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CURLOPT_RETURNTRANSFER,</w:t>
      </w:r>
      <w:r w:rsidRPr="00504427">
        <w:rPr>
          <w:rFonts w:ascii="Tahoma" w:hAnsi="Tahoma" w:cs="Tahoma"/>
          <w:sz w:val="16"/>
          <w:szCs w:val="16"/>
          <w:lang w:eastAsia="en-IE"/>
        </w:rPr>
        <w:tab/>
        <w:t>1</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 xml:space="preserve">); </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$result = curl_exec($ch);</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curl_close($ch);</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//Handling xml data</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if (strpos($result,'xml version="'))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$data = new SimpleXMLElement($result);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echo $data-&gt;getName() . "&lt;br /&gt;";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foreach($data-&gt;children() as $child)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  echo $child-&gt;getName() . ": " . $child . "&lt;br /&gt;";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else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echo $result;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?&gt;</w:t>
      </w:r>
    </w:p>
    <w:p w:rsidR="000B2B96" w:rsidRPr="00504427" w:rsidRDefault="000B2B96" w:rsidP="00176A96">
      <w:pPr>
        <w:ind w:right="2835"/>
        <w:rPr>
          <w:rFonts w:ascii="Tahoma" w:hAnsi="Tahoma" w:cs="Tahoma"/>
          <w:b/>
          <w:sz w:val="20"/>
          <w:szCs w:val="20"/>
        </w:rPr>
      </w:pPr>
      <w:r w:rsidRPr="00504427">
        <w:rPr>
          <w:rFonts w:ascii="Tahoma" w:hAnsi="Tahoma" w:cs="Tahoma"/>
          <w:sz w:val="20"/>
          <w:szCs w:val="20"/>
        </w:rPr>
        <w:br w:type="page"/>
      </w:r>
      <w:r w:rsidRPr="00504427">
        <w:rPr>
          <w:rFonts w:ascii="Tahoma" w:hAnsi="Tahoma" w:cs="Tahoma"/>
          <w:b/>
          <w:sz w:val="20"/>
          <w:szCs w:val="20"/>
        </w:rPr>
        <w:lastRenderedPageBreak/>
        <w:t>ASP Example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strURL</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strURL = "https://ww3.allnone.ie/client/client_demo/cti/userCTI_GenericEntry.asp"</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strData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"user_id=" &amp; Server.URLEncode("testing")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"user_key=" &amp; Server.URLEncode("testing")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"system=" &amp; Server.URLEncode("datasearch")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"campaignid=" &amp; Server.URLEncode("56")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"searchfield=" &amp; Server.URLEncode("intCDA_56_Id")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"value=" &amp; Server.URLEncode("1")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"responsefields=" &amp; Server.URLEncode("strCDA_56_field_1_5,strCDA_56_field_3_5")</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'create the object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dim xmlhttp </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xmlhttp = server.Createobject("MSXML2.ServerXMLHTTP")</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xmlhttp.Open "POST", strURL, false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xmlhttp.setRequestHeader "Content-Type", "application/x-www-form-urlencoded"</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xmlhttp.send strData</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strResult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strResult = xmlhttp.ResponseText</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xmlhttp = nothing</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'Handling xml 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xmlDoc</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xmlNodes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xmlDoc = createObject("MSXML2.DOMDocument")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xmlDoc.async = False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xmlDoc.loadXML(strResult)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Parse XML</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if xmlDoc.parseError.errorcode = 0 then  </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Set xmlNodes = xmlDoc.selectNodes("//record")</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    For Each xmlNode In xmlNodes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Response.write(xmlNode.nodeName &amp; "&lt;br /&gt;")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If xmlNode.hasChildNodes Then</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For Each xmlChildNode In xmlNode.ChildNodes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Response.write(xmlChildNode.nodeName &amp; ": " &amp; xmlChildNode.text &amp; "&lt;br /&gt;")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Next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      </w:t>
      </w:r>
      <w:r w:rsidRPr="00504427">
        <w:rPr>
          <w:rFonts w:ascii="Tahoma" w:hAnsi="Tahoma" w:cs="Tahoma"/>
          <w:sz w:val="16"/>
          <w:szCs w:val="16"/>
          <w:lang w:eastAsia="en-IE"/>
        </w:rPr>
        <w:tab/>
        <w:t>End If</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    Next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else  </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Response.write("Error code: " &amp; xmlDoc.parseError.errorCode)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Response.write("&lt;br /&gt;Error reason: " &amp; xmlDoc.parseError.reason)</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Response.write("&lt;br /&gt;Error line: " &amp; xmlDoc.parseError.line)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Response.Write("&lt;br /&gt;" &amp; strResult)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end if</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%&gt;</w:t>
      </w:r>
    </w:p>
    <w:p w:rsidR="000B2B96" w:rsidRPr="00504427" w:rsidRDefault="000B2B96" w:rsidP="00176A96">
      <w:pPr>
        <w:ind w:left="1440" w:right="1132"/>
        <w:rPr>
          <w:rFonts w:ascii="Tahoma" w:hAnsi="Tahoma" w:cs="Tahoma"/>
          <w:sz w:val="16"/>
          <w:szCs w:val="16"/>
          <w:lang w:eastAsia="en-IE"/>
        </w:rPr>
      </w:pPr>
      <w:r w:rsidRPr="00504427">
        <w:rPr>
          <w:rFonts w:ascii="Tahoma" w:hAnsi="Tahoma" w:cs="Tahoma"/>
          <w:b/>
          <w:sz w:val="20"/>
          <w:szCs w:val="20"/>
        </w:rPr>
        <w:br w:type="page"/>
      </w:r>
      <w:r w:rsidRPr="00504427">
        <w:rPr>
          <w:rFonts w:ascii="Tahoma" w:hAnsi="Tahoma" w:cs="Tahoma"/>
          <w:b/>
          <w:sz w:val="20"/>
          <w:szCs w:val="20"/>
        </w:rPr>
        <w:lastRenderedPageBreak/>
        <w:t>Key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7:  The BE URL which will process the request Client_demo should be replaced with the name of your system</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12: user_id is the username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13: user_key is the password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14: system is the function to be used, in this case datasearch</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 xml:space="preserve">Line 15: campaignid is the Id of the campaign to be accessed.  This Id is available from Main Menu -&gt; Campaign Management -&gt; Reports - Data Reports -&gt; Campaign – Profile.  </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16: searchfield is the field to be listed against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17: value is the value to be listed against.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18: responsefields are the fields from the campaign that will be returned in the data file. The responsefields are separated by commas using fields from the Field Mapping list.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Field data returned</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Assuming the campaign Id is 56.  That there is one record logged in the campaign with an Id of 1.  The searchfield is the Id field.  The responsefields are the first name and surname fields from the record.  The query will appear as:</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b/>
          <w:sz w:val="16"/>
          <w:szCs w:val="16"/>
        </w:rPr>
      </w:pPr>
      <w:r w:rsidRPr="00504427">
        <w:rPr>
          <w:rFonts w:ascii="Tahoma" w:hAnsi="Tahoma" w:cs="Tahoma"/>
          <w:b/>
          <w:sz w:val="16"/>
          <w:szCs w:val="16"/>
        </w:rPr>
        <w:t>Returns:</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&lt;?xml version="1.0" encoding="UTF-8"?&gt;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t>&lt;record&gt;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&lt;strCDA_56_field_1_5&gt;Nick&lt;/ strCDA_56_field_1_5&gt;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&lt;strCDA_56_field_3_5&gt;Wheeler&lt;/ strCDA_56_field_3_5&gt;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t>&lt;/record&gt;</w:t>
      </w:r>
    </w:p>
    <w:p w:rsidR="000B2B96" w:rsidRPr="00504427" w:rsidRDefault="000B2B96" w:rsidP="00176A96">
      <w:pPr>
        <w:ind w:right="2835"/>
        <w:rPr>
          <w:rFonts w:ascii="Tahoma" w:hAnsi="Tahoma" w:cs="Tahoma"/>
          <w:sz w:val="16"/>
          <w:szCs w:val="16"/>
          <w:lang w:eastAsia="en-IE"/>
        </w:rPr>
      </w:pPr>
      <w:r w:rsidRPr="00504427">
        <w:rPr>
          <w:rFonts w:ascii="Tahoma" w:hAnsi="Tahoma" w:cs="Tahoma"/>
          <w:sz w:val="16"/>
          <w:szCs w:val="16"/>
          <w:lang w:eastAsia="en-IE"/>
        </w:rPr>
        <w:t xml:space="preserve"> </w:t>
      </w:r>
    </w:p>
    <w:p w:rsidR="000B2B96" w:rsidRPr="00504427" w:rsidRDefault="000B2B96" w:rsidP="00176A96">
      <w:pPr>
        <w:ind w:left="1440" w:right="2835"/>
        <w:rPr>
          <w:rFonts w:ascii="Tahoma" w:hAnsi="Tahoma" w:cs="Tahoma"/>
          <w:color w:val="000000"/>
          <w:sz w:val="19"/>
          <w:szCs w:val="19"/>
        </w:rPr>
      </w:pPr>
    </w:p>
    <w:p w:rsidR="000B2B96" w:rsidRPr="00504427" w:rsidRDefault="000B2B96" w:rsidP="00176A96">
      <w:pPr>
        <w:ind w:left="1440" w:right="2835"/>
        <w:rPr>
          <w:rFonts w:ascii="Tahoma" w:hAnsi="Tahoma" w:cs="Tahoma"/>
          <w:b/>
          <w:sz w:val="16"/>
          <w:szCs w:val="16"/>
        </w:rPr>
      </w:pPr>
      <w:r w:rsidRPr="00504427">
        <w:rPr>
          <w:rFonts w:ascii="Tahoma" w:hAnsi="Tahoma" w:cs="Tahoma"/>
          <w:b/>
          <w:sz w:val="16"/>
          <w:szCs w:val="16"/>
        </w:rPr>
        <w:t>The output of the code will be</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record</w:t>
      </w:r>
      <w:r w:rsidRPr="00504427">
        <w:rPr>
          <w:rFonts w:ascii="Tahoma" w:hAnsi="Tahoma" w:cs="Tahoma"/>
          <w:sz w:val="16"/>
          <w:szCs w:val="16"/>
          <w:lang w:eastAsia="en-IE"/>
        </w:rPr>
        <w:br/>
        <w:t>strCDA_56_field_1_5: Nick</w:t>
      </w:r>
      <w:r w:rsidRPr="00504427">
        <w:rPr>
          <w:rFonts w:ascii="Tahoma" w:hAnsi="Tahoma" w:cs="Tahoma"/>
          <w:sz w:val="16"/>
          <w:szCs w:val="16"/>
          <w:lang w:eastAsia="en-IE"/>
        </w:rPr>
        <w:br/>
        <w:t>strCDA_56_field_3_5: Wheeler</w:t>
      </w:r>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77" w:name="_Toc296578516"/>
      <w:bookmarkStart w:id="178" w:name="_Toc296578580"/>
      <w:bookmarkStart w:id="179" w:name="_Toc298491421"/>
      <w:r w:rsidRPr="00504427">
        <w:rPr>
          <w:rFonts w:cs="Tahoma"/>
        </w:rPr>
        <w:lastRenderedPageBreak/>
        <w:t>7.3.1</w:t>
      </w:r>
      <w:r>
        <w:rPr>
          <w:rFonts w:cs="Tahoma"/>
        </w:rPr>
        <w:t>2</w:t>
      </w:r>
      <w:r w:rsidRPr="00504427">
        <w:rPr>
          <w:rFonts w:cs="Tahoma"/>
        </w:rPr>
        <w:t>.4</w:t>
      </w:r>
      <w:r w:rsidRPr="00504427">
        <w:rPr>
          <w:rFonts w:cs="Tahoma"/>
        </w:rPr>
        <w:tab/>
        <w:t>Website – Data Logging</w:t>
      </w:r>
      <w:bookmarkEnd w:id="177"/>
      <w:bookmarkEnd w:id="178"/>
      <w:bookmarkEnd w:id="179"/>
    </w:p>
    <w:p w:rsidR="000B2B96" w:rsidRPr="00504427" w:rsidRDefault="000B2B96" w:rsidP="00176A96">
      <w:pPr>
        <w:ind w:left="720" w:right="2835"/>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When there is a requirement for data to be captured from a source outside BE, for example on a public website, this function allows that information to be logged directly into a BE campaign.  There are, however,  a number of considerations that must be taken into account:</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Every record logged externally will appear logged by the user that is used for external access i.e. the user_id and user_key</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There is no outcome management on external forms, only one outcome can be used, which is set whilst ‘editing the campaign’ (see section 2.8)</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Appointment and Callback features cannot be manipulated using an external form</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It is possible for a user to log more than one entry</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All validation must be coded directly into the form page</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To help speed up development BE can generate a blank form, based on the campaign, with all the key data capture fields.  This is available through Main Menu -&gt; Campaign management -&gt; Campaign Manager -&gt; Campaign – External Setup</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There are a number of key web pages in the process:</w:t>
      </w:r>
    </w:p>
    <w:p w:rsidR="000B2B96" w:rsidRPr="00504427" w:rsidRDefault="002A6996" w:rsidP="00176A96">
      <w:pPr>
        <w:ind w:left="1440" w:right="2835"/>
        <w:rPr>
          <w:rFonts w:ascii="Tahoma" w:hAnsi="Tahoma" w:cs="Tahoma"/>
          <w:sz w:val="20"/>
          <w:szCs w:val="20"/>
        </w:rPr>
      </w:pPr>
      <w:r>
        <w:rPr>
          <w:rFonts w:ascii="Tahoma" w:hAnsi="Tahoma" w:cs="Tahoma"/>
          <w:noProof/>
          <w:sz w:val="20"/>
          <w:szCs w:val="20"/>
          <w:lang w:eastAsia="en-IE"/>
        </w:rPr>
        <w:drawing>
          <wp:inline distT="0" distB="0" distL="0" distR="0">
            <wp:extent cx="4461510" cy="25698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61510" cy="2569845"/>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br w:type="page"/>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The external form captures the data.</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The processing page takes the submitted data, adds key parameters to the data and passes it to BE for processing.</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BE receives the data and validates the security.  If valid it logs the data.</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BE then generates an identifier code (Successful or Unsuccessful) and returns that to the processing page.</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The processing page interprets the code and displays the result to the user</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For step 1 a standard html page is sufficient, the contents of which can usually be generated using the Campaign – External Setup tool provided in BE.  Formatting and customisation can be applied as required. A sample of this form is available at </w:t>
      </w:r>
      <w:hyperlink r:id="rId52" w:history="1">
        <w:r w:rsidRPr="00504427">
          <w:rPr>
            <w:rStyle w:val="Hyperlink"/>
            <w:rFonts w:ascii="Tahoma" w:hAnsi="Tahoma" w:cs="Tahoma"/>
            <w:sz w:val="20"/>
            <w:szCs w:val="20"/>
          </w:rPr>
          <w:t>http://www.allnone.ie/demo_form.php</w:t>
        </w:r>
      </w:hyperlink>
      <w:r w:rsidRPr="00504427">
        <w:rPr>
          <w:rFonts w:ascii="Tahoma" w:hAnsi="Tahoma" w:cs="Tahoma"/>
          <w:sz w:val="20"/>
          <w:szCs w:val="20"/>
        </w:rPr>
        <w:t xml:space="preserve">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If the data you are capturing is of a sensitive nature, you will need to set up an SSL certificate on your webserver.</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For step 2 a processing page is required.  Sample code for the processing page is provided on the next two pages.  A PHP and an ASP example have been provided and are used in the demo processing link above.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These two pages are all that is required to log data in a campaign from a source outside BE.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Data Logging process flow:</w:t>
      </w:r>
    </w:p>
    <w:p w:rsidR="000B2B96" w:rsidRPr="00504427" w:rsidRDefault="000B2B96" w:rsidP="00176A96">
      <w:pPr>
        <w:ind w:left="1440" w:right="2835"/>
        <w:rPr>
          <w:rFonts w:ascii="Tahoma" w:hAnsi="Tahoma" w:cs="Tahoma"/>
          <w:sz w:val="20"/>
          <w:szCs w:val="20"/>
        </w:rPr>
      </w:pPr>
    </w:p>
    <w:p w:rsidR="000B2B96" w:rsidRPr="00504427" w:rsidRDefault="002A6996" w:rsidP="00176A96">
      <w:pPr>
        <w:ind w:right="2835"/>
        <w:rPr>
          <w:rFonts w:ascii="Tahoma" w:hAnsi="Tahoma" w:cs="Tahoma"/>
          <w:b/>
          <w:sz w:val="20"/>
          <w:szCs w:val="20"/>
        </w:rPr>
      </w:pPr>
      <w:r>
        <w:rPr>
          <w:rFonts w:ascii="Tahoma" w:hAnsi="Tahoma" w:cs="Tahoma"/>
          <w:b/>
          <w:noProof/>
          <w:sz w:val="20"/>
          <w:szCs w:val="20"/>
          <w:lang w:eastAsia="en-IE"/>
        </w:rPr>
        <w:drawing>
          <wp:inline distT="0" distB="0" distL="0" distR="0">
            <wp:extent cx="4461510" cy="769366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61510" cy="7693660"/>
                    </a:xfrm>
                    <a:prstGeom prst="rect">
                      <a:avLst/>
                    </a:prstGeom>
                    <a:noFill/>
                    <a:ln>
                      <a:noFill/>
                    </a:ln>
                  </pic:spPr>
                </pic:pic>
              </a:graphicData>
            </a:graphic>
          </wp:inline>
        </w:drawing>
      </w:r>
      <w:r w:rsidR="000B2B96" w:rsidRPr="00504427">
        <w:rPr>
          <w:rFonts w:ascii="Tahoma" w:hAnsi="Tahoma" w:cs="Tahoma"/>
          <w:b/>
          <w:sz w:val="20"/>
          <w:szCs w:val="20"/>
        </w:rPr>
        <w:br w:type="page"/>
      </w:r>
      <w:r w:rsidR="000B2B96" w:rsidRPr="00504427">
        <w:rPr>
          <w:rFonts w:ascii="Tahoma" w:hAnsi="Tahoma" w:cs="Tahoma"/>
          <w:b/>
          <w:sz w:val="20"/>
          <w:szCs w:val="20"/>
        </w:rPr>
        <w:lastRenderedPageBreak/>
        <w:t>PHP Example</w:t>
      </w:r>
    </w:p>
    <w:p w:rsidR="000B2B96" w:rsidRPr="00504427" w:rsidRDefault="000B2B96" w:rsidP="00176A96">
      <w:pPr>
        <w:ind w:right="2835"/>
        <w:rPr>
          <w:rFonts w:ascii="Tahoma" w:hAnsi="Tahoma" w:cs="Tahoma"/>
          <w:b/>
          <w:sz w:val="20"/>
          <w:szCs w:val="20"/>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//Data Setup</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$url = 'https://ww3.allnone.ie/client/client_demo/cti/userCTI_GenericEntry.asp';</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//set the extrac POST variables required</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$fields = array(</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'user_id'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urlencode('testing'),</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'user_key'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urlencode('testing'),</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'system'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urlencode('formlogging'),</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'campaignid'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urlencode('56')</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//url-ify the data for the POST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foreach($fields as $key=&gt;$value) { $fields_string .= $key.'='.$value.'&amp;'; }</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//extract data from the post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foreach($_POST as $key =&gt; $value)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$fields_string .= $key.'='.urlencode($value).'&amp;';</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rtrim($fields_string,'&amp;');</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//Process Data</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//open connection and set the url, number of POST vars, POST data, execute post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$ch = curl_init();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CURLOPT_URL,</w:t>
      </w:r>
      <w:r w:rsidRPr="00504427">
        <w:rPr>
          <w:rFonts w:ascii="Tahoma" w:hAnsi="Tahoma" w:cs="Tahoma"/>
          <w:sz w:val="14"/>
          <w:szCs w:val="14"/>
          <w:lang w:eastAsia="en-IE"/>
        </w:rPr>
        <w:tab/>
      </w:r>
      <w:r w:rsidRPr="00504427">
        <w:rPr>
          <w:rFonts w:ascii="Tahoma" w:hAnsi="Tahoma" w:cs="Tahoma"/>
          <w:sz w:val="14"/>
          <w:szCs w:val="14"/>
          <w:lang w:eastAsia="en-IE"/>
        </w:rPr>
        <w:tab/>
        <w:t>$url</w:t>
      </w:r>
      <w:r w:rsidRPr="00504427">
        <w:rPr>
          <w:rFonts w:ascii="Tahoma" w:hAnsi="Tahoma" w:cs="Tahoma"/>
          <w:sz w:val="14"/>
          <w:szCs w:val="14"/>
          <w:lang w:eastAsia="en-IE"/>
        </w:rPr>
        <w:tab/>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CURLOPT_POST,</w:t>
      </w:r>
      <w:r w:rsidRPr="00504427">
        <w:rPr>
          <w:rFonts w:ascii="Tahoma" w:hAnsi="Tahoma" w:cs="Tahoma"/>
          <w:sz w:val="14"/>
          <w:szCs w:val="14"/>
          <w:lang w:eastAsia="en-IE"/>
        </w:rPr>
        <w:tab/>
      </w:r>
      <w:r w:rsidRPr="00504427">
        <w:rPr>
          <w:rFonts w:ascii="Tahoma" w:hAnsi="Tahoma" w:cs="Tahoma"/>
          <w:sz w:val="14"/>
          <w:szCs w:val="14"/>
          <w:lang w:eastAsia="en-IE"/>
        </w:rPr>
        <w:tab/>
        <w:t>1</w:t>
      </w:r>
      <w:r w:rsidRPr="00504427">
        <w:rPr>
          <w:rFonts w:ascii="Tahoma" w:hAnsi="Tahoma" w:cs="Tahoma"/>
          <w:sz w:val="14"/>
          <w:szCs w:val="14"/>
          <w:lang w:eastAsia="en-IE"/>
        </w:rPr>
        <w:tab/>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CURLOPT_POSTFIELDS,</w:t>
      </w:r>
      <w:r w:rsidRPr="00504427">
        <w:rPr>
          <w:rFonts w:ascii="Tahoma" w:hAnsi="Tahoma" w:cs="Tahoma"/>
          <w:sz w:val="14"/>
          <w:szCs w:val="14"/>
          <w:lang w:eastAsia="en-IE"/>
        </w:rPr>
        <w:tab/>
        <w:t>$fields_string</w:t>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curl_setopt($ch, CURLOPT_FOLLOWLOCATION, </w:t>
      </w:r>
      <w:r w:rsidRPr="00504427">
        <w:rPr>
          <w:rFonts w:ascii="Tahoma" w:hAnsi="Tahoma" w:cs="Tahoma"/>
          <w:sz w:val="14"/>
          <w:szCs w:val="14"/>
          <w:lang w:eastAsia="en-IE"/>
        </w:rPr>
        <w:tab/>
        <w:t>1</w:t>
      </w:r>
      <w:r w:rsidRPr="00504427">
        <w:rPr>
          <w:rFonts w:ascii="Tahoma" w:hAnsi="Tahoma" w:cs="Tahoma"/>
          <w:sz w:val="14"/>
          <w:szCs w:val="14"/>
          <w:lang w:eastAsia="en-IE"/>
        </w:rPr>
        <w:tab/>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CURLOPT_RETURNTRANSFER,</w:t>
      </w:r>
      <w:r w:rsidRPr="00504427">
        <w:rPr>
          <w:rFonts w:ascii="Tahoma" w:hAnsi="Tahoma" w:cs="Tahoma"/>
          <w:sz w:val="14"/>
          <w:szCs w:val="14"/>
          <w:lang w:eastAsia="en-IE"/>
        </w:rPr>
        <w:tab/>
        <w:t>1</w:t>
      </w:r>
      <w:r w:rsidRPr="00504427">
        <w:rPr>
          <w:rFonts w:ascii="Tahoma" w:hAnsi="Tahoma" w:cs="Tahoma"/>
          <w:sz w:val="14"/>
          <w:szCs w:val="14"/>
          <w:lang w:eastAsia="en-IE"/>
        </w:rPr>
        <w:tab/>
      </w:r>
      <w:r w:rsidRPr="00504427">
        <w:rPr>
          <w:rFonts w:ascii="Tahoma" w:hAnsi="Tahoma" w:cs="Tahoma"/>
          <w:sz w:val="14"/>
          <w:szCs w:val="14"/>
          <w:lang w:eastAsia="en-IE"/>
        </w:rPr>
        <w:tab/>
        <w:t xml:space="preserv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$result = curl_exec($ch);</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curl_close($ch);</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//Result management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if (strpos($result,'record&gt;-1&lt;'))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username or password for logging this record.&lt;br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(strpos($result,'record&gt;-2&lt;'))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IP address to log from that account.&lt;br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(strpos($result,'record&gt;-3&lt;'))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available to the public for storing data in.&lt;br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(strpos($result,'record&gt;-4&lt;'))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has not been built properly.&lt;br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(strpos($result,'record&gt;-5&lt;'))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active.&lt;br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(strpos($result,'record&gt;-6&lt;'))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user cannot log data in that campaign.&lt;br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(strpos($result,'record&gt;-7&lt;'))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no public outcome has been set to process that record.&lt;br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(strpos($result,'record&gt;0&lt;'))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no Id was returned.&lt;br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else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str_replace("&lt;?xml version=\"1.0\" encoding=\"UTF-8\"?&gt;",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str_replace("\n",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str_replace("&lt;record&gt;",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str_replace("&lt;/record&gt;",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"The record has been logged with an Id of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echo $strMessage;</w:t>
      </w:r>
    </w:p>
    <w:p w:rsidR="000B2B96" w:rsidRPr="00504427" w:rsidRDefault="000B2B96" w:rsidP="00176A96">
      <w:pPr>
        <w:ind w:right="2835"/>
        <w:rPr>
          <w:rFonts w:ascii="Tahoma" w:hAnsi="Tahoma" w:cs="Tahoma"/>
          <w:b/>
          <w:sz w:val="20"/>
          <w:szCs w:val="20"/>
        </w:rPr>
      </w:pPr>
      <w:r w:rsidRPr="00504427">
        <w:rPr>
          <w:rFonts w:ascii="Tahoma" w:hAnsi="Tahoma" w:cs="Tahoma"/>
          <w:sz w:val="14"/>
          <w:szCs w:val="14"/>
          <w:lang w:eastAsia="en-IE"/>
        </w:rPr>
        <w:br w:type="page"/>
      </w:r>
      <w:r w:rsidRPr="00504427">
        <w:rPr>
          <w:rFonts w:ascii="Tahoma" w:hAnsi="Tahoma" w:cs="Tahoma"/>
          <w:b/>
          <w:sz w:val="20"/>
          <w:szCs w:val="20"/>
        </w:rPr>
        <w:lastRenderedPageBreak/>
        <w:t>ASP Example</w:t>
      </w:r>
    </w:p>
    <w:p w:rsidR="000B2B96" w:rsidRPr="00504427" w:rsidRDefault="000B2B96" w:rsidP="00176A96">
      <w:pPr>
        <w:ind w:right="2835"/>
        <w:rPr>
          <w:rFonts w:ascii="Tahoma" w:hAnsi="Tahoma" w:cs="Tahoma"/>
          <w:b/>
          <w:sz w:val="20"/>
          <w:szCs w:val="20"/>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'Data Setup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Dim strURL, strData, strFieldName, strFieldValue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strURL = "https://ww3.allnone.ie/client/client_demo/cti/userCTI_GenericEntry.asp"</w:t>
      </w: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'set the extrac POST variables required</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"user_id=" &amp; Server.URLEncode("testing")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"user_key=" &amp; Server.URLEncode("testing")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"system=" &amp; Server.URLEncode("formlogging")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"campaignid=" &amp; Server.URLEncode("56") &amp; "&amp;"</w:t>
      </w: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For Each objItem In Request.Form</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strFieldName = objItem</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 xml:space="preserve">strFieldValue = Request.Form(strFieldName)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strData = strData &amp; strFieldName &amp; "=" &amp; Server.URLEncode(strFieldValue)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Next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left ( strData, len(strData) - 1 )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'Process Data</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'open connection and set the url, number of POST vars, POST data</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dim xmlhttp, strDataResult, strMessage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set xmlhttp = server.Createobject("MSXML2.ServerXMLHTTP")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xmlhttp.Open "POST", strURL, false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xmlhttp.setRequestHeader "Content-Type", "application/x-www-form-urlencoded"</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xmlhttp.send strData</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strDataResult = xmlhttp.ResponseText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Set xmlhttp = nothing</w:t>
      </w: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'Result management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if inStr ( strDataResult, "record&gt;-1&lt;")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username or password for logging this record.&lt;br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"record&gt;-2&lt;")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IP address to log from that account.&lt;br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"record&gt;-3&lt;")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available to the public for storing data in.&lt;br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"record&gt;-4&lt;")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has not been built properly.&lt;br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"record&gt;-5&lt;")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active.&lt;br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"record&gt;-6&lt;")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user cannot log data in that campaign.&lt;br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"record&gt;-7&lt;")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no public outcome has been set to process that record.&lt;br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"record&gt;0&lt;")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no Id was returned.&lt;br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"&lt;?xml version=""1.0"" encoding=""UTF-8""?&gt;",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vbCrLf,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"&lt;record&gt;",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"&lt;/record&gt;",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strMessage = "The record has been logged with an Id of " &amp; strDataResult &amp;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end if</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response.write ( strMessage ) </w:t>
      </w:r>
    </w:p>
    <w:p w:rsidR="000B2B96" w:rsidRPr="00504427" w:rsidRDefault="000B2B96" w:rsidP="00176A96">
      <w:pPr>
        <w:ind w:right="2835"/>
        <w:rPr>
          <w:rFonts w:ascii="Tahoma" w:hAnsi="Tahoma" w:cs="Tahoma"/>
          <w:sz w:val="16"/>
          <w:szCs w:val="16"/>
          <w:lang w:eastAsia="en-IE"/>
        </w:rPr>
      </w:pPr>
      <w:r w:rsidRPr="00504427">
        <w:rPr>
          <w:rFonts w:ascii="Tahoma" w:hAnsi="Tahoma" w:cs="Tahoma"/>
        </w:rPr>
        <w:br w:type="page"/>
      </w:r>
      <w:r w:rsidRPr="00504427">
        <w:rPr>
          <w:rFonts w:ascii="Tahoma" w:hAnsi="Tahoma" w:cs="Tahoma"/>
          <w:b/>
          <w:sz w:val="20"/>
          <w:szCs w:val="20"/>
        </w:rPr>
        <w:lastRenderedPageBreak/>
        <w:t>Key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5:  The BE URL which will process the request. Client_demo should be replaced with the name of your system</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9: user_id is the username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10: user_key is the password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11: system is the function to be used, in this case formlogging</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 xml:space="preserve">Line 12: campaignid is the Id of the campaign to be accessed.  This Id is available from Main Menu -&gt; Campaign Management -&gt; Reports - Data Reports -&gt; Campaign – Profile.  </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38 through 61: These lines can be customised as required as they are simply interpretations of the returned codes.</w:t>
      </w:r>
    </w:p>
    <w:p w:rsidR="000B2B96" w:rsidRPr="00504427" w:rsidRDefault="000B2B96" w:rsidP="00176A96">
      <w:pPr>
        <w:ind w:left="2160" w:right="2835"/>
        <w:rPr>
          <w:rFonts w:ascii="Tahoma" w:hAnsi="Tahoma" w:cs="Tahoma"/>
          <w:sz w:val="20"/>
          <w:szCs w:val="20"/>
        </w:rPr>
      </w:pPr>
    </w:p>
    <w:p w:rsidR="000B2B96" w:rsidRPr="00504427" w:rsidRDefault="000B2B96" w:rsidP="00504427">
      <w:pPr>
        <w:pStyle w:val="Heading1"/>
        <w:rPr>
          <w:rFonts w:cs="Tahoma"/>
        </w:rPr>
      </w:pPr>
      <w:r w:rsidRPr="00504427">
        <w:rPr>
          <w:rFonts w:cs="Tahoma"/>
        </w:rPr>
        <w:br w:type="page"/>
      </w:r>
      <w:bookmarkStart w:id="180" w:name="_Toc296578517"/>
      <w:bookmarkStart w:id="181" w:name="_Toc296578581"/>
      <w:bookmarkStart w:id="182" w:name="_Toc298491422"/>
      <w:r w:rsidRPr="00504427">
        <w:rPr>
          <w:rFonts w:cs="Tahoma"/>
        </w:rPr>
        <w:lastRenderedPageBreak/>
        <w:t>Appendix A – Response Codes</w:t>
      </w:r>
      <w:bookmarkEnd w:id="180"/>
      <w:bookmarkEnd w:id="181"/>
      <w:bookmarkEnd w:id="182"/>
    </w:p>
    <w:p w:rsidR="000B2B96" w:rsidRPr="00504427" w:rsidRDefault="000B2B96" w:rsidP="00176A96">
      <w:pPr>
        <w:ind w:left="142" w:right="2835"/>
        <w:rPr>
          <w:rFonts w:ascii="Tahoma" w:hAnsi="Tahoma" w:cs="Tahoma"/>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#000001 = System alive and campaign exists</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#000002 = Campaign Id not found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#000002-XXX = Campaign Id not found, - XXX is the campaign id searched for</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#000003 = Campaign no longer active – Active Field = False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#000004 = Campaign no longer active – Out of date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#000005 = Invalid Key Field Value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#000006 = Contact record logged successfully</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#000007 = Contact record not logged – Id key not found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#000008 = No filename specified to be recorded</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right="2835"/>
        <w:rPr>
          <w:rFonts w:ascii="Tahoma" w:hAnsi="Tahoma" w:cs="Tahoma"/>
          <w:sz w:val="16"/>
          <w:szCs w:val="16"/>
          <w:lang w:val="de-DE"/>
        </w:rPr>
      </w:pPr>
      <w:r w:rsidRPr="00504427">
        <w:rPr>
          <w:rFonts w:ascii="Tahoma" w:hAnsi="Tahoma" w:cs="Tahoma"/>
          <w:sz w:val="16"/>
          <w:szCs w:val="16"/>
          <w:lang w:val="de-DE"/>
        </w:rPr>
        <w:t xml:space="preserve"> </w:t>
      </w:r>
    </w:p>
    <w:p w:rsidR="000B2B96" w:rsidRPr="00504427" w:rsidRDefault="002A6996" w:rsidP="00176A96">
      <w:pPr>
        <w:ind w:right="2835"/>
        <w:rPr>
          <w:rFonts w:ascii="Tahoma" w:hAnsi="Tahoma" w:cs="Tahoma"/>
          <w:sz w:val="16"/>
          <w:szCs w:val="16"/>
          <w:lang w:val="de-DE"/>
        </w:rPr>
      </w:pPr>
      <w:r>
        <w:rPr>
          <w:noProof/>
          <w:lang w:eastAsia="en-IE"/>
        </w:rPr>
        <mc:AlternateContent>
          <mc:Choice Requires="wps">
            <w:drawing>
              <wp:anchor distT="0" distB="0" distL="114300" distR="114300" simplePos="0" relativeHeight="251659264" behindDoc="0" locked="0" layoutInCell="1" allowOverlap="1">
                <wp:simplePos x="0" y="0"/>
                <wp:positionH relativeFrom="column">
                  <wp:posOffset>5688330</wp:posOffset>
                </wp:positionH>
                <wp:positionV relativeFrom="paragraph">
                  <wp:posOffset>5871845</wp:posOffset>
                </wp:positionV>
                <wp:extent cx="1500505" cy="285750"/>
                <wp:effectExtent l="11430" t="13970" r="12065" b="508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85750"/>
                        </a:xfrm>
                        <a:prstGeom prst="rect">
                          <a:avLst/>
                        </a:prstGeom>
                        <a:solidFill>
                          <a:srgbClr val="FFFFFF"/>
                        </a:solidFill>
                        <a:ln w="9525">
                          <a:solidFill>
                            <a:srgbClr val="000000"/>
                          </a:solidFill>
                          <a:miter lim="800000"/>
                          <a:headEnd/>
                          <a:tailEnd/>
                        </a:ln>
                      </wps:spPr>
                      <wps:txbx>
                        <w:txbxContent>
                          <w:p w:rsidR="000B2B96" w:rsidRDefault="000B2B96" w:rsidP="00EB485A">
                            <w:pPr>
                              <w:ind w:right="66"/>
                              <w:jc w:val="right"/>
                              <w:rPr>
                                <w:rFonts w:ascii="Tahoma" w:hAnsi="Tahoma" w:cs="Tahoma"/>
                                <w:sz w:val="20"/>
                                <w:szCs w:val="20"/>
                              </w:rPr>
                            </w:pPr>
                            <w:r>
                              <w:rPr>
                                <w:rFonts w:ascii="Tahoma" w:hAnsi="Tahoma" w:cs="Tahoma"/>
                                <w:sz w:val="16"/>
                                <w:szCs w:val="16"/>
                              </w:rPr>
                              <w:t>End of Document</w:t>
                            </w:r>
                          </w:p>
                          <w:p w:rsidR="000B2B96" w:rsidRDefault="000B2B96" w:rsidP="00EB4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47.9pt;margin-top:462.35pt;width:118.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">
                <v:textbox>
                  <w:txbxContent>
                    <w:p w:rsidR="000B2B96" w:rsidRDefault="000B2B96" w:rsidP="00EB485A">
                      <w:pPr>
                        <w:ind w:right="66"/>
                        <w:jc w:val="right"/>
                        <w:rPr>
                          <w:rFonts w:ascii="Tahoma" w:hAnsi="Tahoma" w:cs="Tahoma"/>
                          <w:sz w:val="20"/>
                          <w:szCs w:val="20"/>
                        </w:rPr>
                      </w:pPr>
                      <w:r>
                        <w:rPr>
                          <w:rFonts w:ascii="Tahoma" w:hAnsi="Tahoma" w:cs="Tahoma"/>
                          <w:sz w:val="16"/>
                          <w:szCs w:val="16"/>
                        </w:rPr>
                        <w:t>End of Document</w:t>
                      </w:r>
                    </w:p>
                    <w:p w:rsidR="000B2B96" w:rsidRDefault="000B2B96" w:rsidP="00EB485A"/>
                  </w:txbxContent>
                </v:textbox>
              </v:shape>
            </w:pict>
          </mc:Fallback>
        </mc:AlternateContent>
      </w:r>
    </w:p>
    <w:sectPr w:rsidR="000B2B96" w:rsidRPr="00504427" w:rsidSect="00380192">
      <w:headerReference w:type="default" r:id="rId54"/>
      <w:footerReference w:type="default" r:id="rId55"/>
      <w:pgSz w:w="12240" w:h="15840" w:code="1"/>
      <w:pgMar w:top="-1843" w:right="618" w:bottom="1077" w:left="709"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1B1" w:rsidRDefault="003071B1">
      <w:r>
        <w:separator/>
      </w:r>
    </w:p>
  </w:endnote>
  <w:endnote w:type="continuationSeparator" w:id="0">
    <w:p w:rsidR="003071B1" w:rsidRDefault="0030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duit ITC Light">
    <w:altName w:val="Segoe Condense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96" w:rsidRDefault="002A6996" w:rsidP="000E1EDA">
    <w:pPr>
      <w:pStyle w:val="Footer"/>
      <w:jc w:val="center"/>
      <w:rPr>
        <w:rFonts w:ascii="Tahoma" w:hAnsi="Tahoma" w:cs="Tahoma"/>
        <w:sz w:val="16"/>
        <w:szCs w:val="16"/>
      </w:rPr>
    </w:pPr>
    <w:r>
      <w:rPr>
        <w:noProof/>
        <w:lang w:eastAsia="en-IE"/>
      </w:rPr>
      <w:drawing>
        <wp:anchor distT="0" distB="0" distL="114300" distR="114300" simplePos="0" relativeHeight="251662848" behindDoc="0" locked="0" layoutInCell="1" allowOverlap="1">
          <wp:simplePos x="0" y="0"/>
          <wp:positionH relativeFrom="column">
            <wp:posOffset>6196330</wp:posOffset>
          </wp:positionH>
          <wp:positionV relativeFrom="paragraph">
            <wp:posOffset>42545</wp:posOffset>
          </wp:positionV>
          <wp:extent cx="464820" cy="380365"/>
          <wp:effectExtent l="0" t="0" r="0" b="635"/>
          <wp:wrapNone/>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3803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61824" behindDoc="0" locked="0" layoutInCell="1" allowOverlap="1">
              <wp:simplePos x="0" y="0"/>
              <wp:positionH relativeFrom="column">
                <wp:posOffset>-490220</wp:posOffset>
              </wp:positionH>
              <wp:positionV relativeFrom="paragraph">
                <wp:posOffset>-29210</wp:posOffset>
              </wp:positionV>
              <wp:extent cx="7852410" cy="0"/>
              <wp:effectExtent l="5080" t="8890" r="10160" b="1016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2410"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2.3pt" to="579.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KUFgIAACk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" strokecolor="#438ec5"/>
          </w:pict>
        </mc:Fallback>
      </mc:AlternateContent>
    </w:r>
    <w:r w:rsidR="000B2B96" w:rsidRPr="000E1EDA">
      <w:rPr>
        <w:rFonts w:ascii="Tahoma" w:hAnsi="Tahoma" w:cs="Tahoma"/>
        <w:sz w:val="16"/>
        <w:szCs w:val="16"/>
      </w:rPr>
      <w:t xml:space="preserve">Company Number: </w:t>
    </w:r>
    <w:r w:rsidR="000B2B96">
      <w:rPr>
        <w:rFonts w:ascii="Tahoma" w:hAnsi="Tahoma" w:cs="Tahoma"/>
        <w:sz w:val="16"/>
        <w:szCs w:val="16"/>
      </w:rPr>
      <w:t xml:space="preserve">400703       </w:t>
    </w:r>
    <w:r w:rsidR="000B2B96" w:rsidRPr="000E1EDA">
      <w:rPr>
        <w:rFonts w:ascii="Tahoma" w:hAnsi="Tahoma" w:cs="Tahoma"/>
        <w:sz w:val="16"/>
        <w:szCs w:val="16"/>
      </w:rPr>
      <w:t xml:space="preserve"> VAT Registered N</w:t>
    </w:r>
    <w:r w:rsidR="000B2B96">
      <w:rPr>
        <w:rFonts w:ascii="Tahoma" w:hAnsi="Tahoma" w:cs="Tahoma"/>
        <w:sz w:val="16"/>
        <w:szCs w:val="16"/>
      </w:rPr>
      <w:t>umber: IE 6420703G</w:t>
    </w:r>
    <w:r w:rsidR="000B2B96">
      <w:rPr>
        <w:rFonts w:ascii="Tahoma" w:hAnsi="Tahoma" w:cs="Tahoma"/>
        <w:sz w:val="16"/>
        <w:szCs w:val="16"/>
      </w:rPr>
      <w:br/>
      <w:t>Directors</w:t>
    </w:r>
    <w:r w:rsidR="000B2B96" w:rsidRPr="000E1EDA">
      <w:rPr>
        <w:rFonts w:ascii="Tahoma" w:hAnsi="Tahoma" w:cs="Tahoma"/>
        <w:sz w:val="16"/>
        <w:szCs w:val="16"/>
      </w:rPr>
      <w:t xml:space="preserve">: </w:t>
    </w:r>
    <w:smartTag w:uri="urn:schemas-microsoft-com:office:smarttags" w:element="PersonName">
      <w:r w:rsidR="000B2B96" w:rsidRPr="000E1EDA">
        <w:rPr>
          <w:rFonts w:ascii="Tahoma" w:hAnsi="Tahoma" w:cs="Tahoma"/>
          <w:sz w:val="16"/>
          <w:szCs w:val="16"/>
        </w:rPr>
        <w:t>Nick Wheeler</w:t>
      </w:r>
    </w:smartTag>
    <w:r w:rsidR="000B2B96" w:rsidRPr="000E1EDA">
      <w:rPr>
        <w:rFonts w:ascii="Tahoma" w:hAnsi="Tahoma" w:cs="Tahoma"/>
        <w:sz w:val="16"/>
        <w:szCs w:val="16"/>
      </w:rPr>
      <w:t xml:space="preserve">, </w:t>
    </w:r>
    <w:smartTag w:uri="urn:schemas-microsoft-com:office:smarttags" w:element="PersonName">
      <w:r w:rsidR="000B2B96" w:rsidRPr="000E1EDA">
        <w:rPr>
          <w:rFonts w:ascii="Tahoma" w:hAnsi="Tahoma" w:cs="Tahoma"/>
          <w:sz w:val="16"/>
          <w:szCs w:val="16"/>
        </w:rPr>
        <w:t>Chris Thomson</w:t>
      </w:r>
    </w:smartTag>
    <w:r w:rsidR="000B2B96" w:rsidRPr="000E1EDA">
      <w:rPr>
        <w:rFonts w:ascii="Tahoma" w:hAnsi="Tahoma" w:cs="Tahoma"/>
        <w:sz w:val="16"/>
        <w:szCs w:val="16"/>
      </w:rPr>
      <w:t>, Philip Lacey</w:t>
    </w:r>
  </w:p>
  <w:p w:rsidR="000B2B96" w:rsidRPr="00E12FF6" w:rsidRDefault="000B2B96" w:rsidP="000E1EDA">
    <w:pPr>
      <w:pStyle w:val="Footer"/>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1B1" w:rsidRDefault="003071B1">
      <w:r>
        <w:separator/>
      </w:r>
    </w:p>
  </w:footnote>
  <w:footnote w:type="continuationSeparator" w:id="0">
    <w:p w:rsidR="003071B1" w:rsidRDefault="0030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96" w:rsidRPr="00B10885" w:rsidRDefault="002A6996">
    <w:pPr>
      <w:pStyle w:val="Header"/>
    </w:pPr>
    <w:r>
      <w:rPr>
        <w:noProof/>
        <w:lang w:eastAsia="en-IE"/>
      </w:rPr>
      <mc:AlternateContent>
        <mc:Choice Requires="wps">
          <w:drawing>
            <wp:anchor distT="0" distB="0" distL="114300" distR="114300" simplePos="0" relativeHeight="251663872" behindDoc="0" locked="0" layoutInCell="1" allowOverlap="1">
              <wp:simplePos x="0" y="0"/>
              <wp:positionH relativeFrom="column">
                <wp:posOffset>6397625</wp:posOffset>
              </wp:positionH>
              <wp:positionV relativeFrom="paragraph">
                <wp:posOffset>8633460</wp:posOffset>
              </wp:positionV>
              <wp:extent cx="808355" cy="234315"/>
              <wp:effectExtent l="6350" t="13335" r="13970" b="952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34315"/>
                      </a:xfrm>
                      <a:prstGeom prst="rect">
                        <a:avLst/>
                      </a:prstGeom>
                      <a:solidFill>
                        <a:srgbClr val="FFFFFF"/>
                      </a:solidFill>
                      <a:ln w="9525">
                        <a:solidFill>
                          <a:srgbClr val="FFFFFF"/>
                        </a:solidFill>
                        <a:miter lim="800000"/>
                        <a:headEnd/>
                        <a:tailEnd/>
                      </a:ln>
                    </wps:spPr>
                    <wps:txbx>
                      <w:txbxContent>
                        <w:p w:rsidR="000B2B96" w:rsidRDefault="000B2B96" w:rsidP="00605085">
                          <w:pPr>
                            <w:ind w:right="-68"/>
                            <w:rPr>
                              <w:rFonts w:ascii="Tahoma" w:hAnsi="Tahoma" w:cs="Tahoma"/>
                              <w:sz w:val="16"/>
                              <w:szCs w:val="16"/>
                            </w:rPr>
                          </w:pPr>
                          <w:r>
                            <w:rPr>
                              <w:rFonts w:ascii="Tahoma" w:hAnsi="Tahoma" w:cs="Tahoma"/>
                              <w:sz w:val="16"/>
                              <w:szCs w:val="16"/>
                            </w:rPr>
                            <w:t>continued …</w:t>
                          </w:r>
                        </w:p>
                        <w:p w:rsidR="000B2B96" w:rsidRDefault="000B2B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3.75pt;margin-top:679.8pt;width:63.65pt;height:1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" strokecolor="white">
              <v:textbox>
                <w:txbxContent>
                  <w:p w:rsidR="000B2B96" w:rsidRDefault="000B2B96" w:rsidP="00605085">
                    <w:pPr>
                      <w:ind w:right="-68"/>
                      <w:rPr>
                        <w:rFonts w:ascii="Tahoma" w:hAnsi="Tahoma" w:cs="Tahoma"/>
                        <w:sz w:val="16"/>
                        <w:szCs w:val="16"/>
                      </w:rPr>
                    </w:pPr>
                    <w:r>
                      <w:rPr>
                        <w:rFonts w:ascii="Tahoma" w:hAnsi="Tahoma" w:cs="Tahoma"/>
                        <w:sz w:val="16"/>
                        <w:szCs w:val="16"/>
                      </w:rPr>
                      <w:t>continued …</w:t>
                    </w:r>
                  </w:p>
                  <w:p w:rsidR="000B2B96" w:rsidRDefault="000B2B96"/>
                </w:txbxContent>
              </v:textbox>
            </v:shape>
          </w:pict>
        </mc:Fallback>
      </mc:AlternateContent>
    </w:r>
    <w:r>
      <w:rPr>
        <w:noProof/>
        <w:lang w:eastAsia="en-IE"/>
      </w:rPr>
      <w:drawing>
        <wp:anchor distT="0" distB="0" distL="114300" distR="114300" simplePos="0" relativeHeight="251654656" behindDoc="0" locked="0" layoutInCell="1" allowOverlap="1">
          <wp:simplePos x="0" y="0"/>
          <wp:positionH relativeFrom="column">
            <wp:posOffset>-116840</wp:posOffset>
          </wp:positionH>
          <wp:positionV relativeFrom="paragraph">
            <wp:posOffset>-349250</wp:posOffset>
          </wp:positionV>
          <wp:extent cx="589915" cy="423545"/>
          <wp:effectExtent l="0" t="0" r="635"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4235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51584" behindDoc="0" locked="0" layoutInCell="1" allowOverlap="1">
              <wp:simplePos x="0" y="0"/>
              <wp:positionH relativeFrom="column">
                <wp:posOffset>-468630</wp:posOffset>
              </wp:positionH>
              <wp:positionV relativeFrom="paragraph">
                <wp:posOffset>421005</wp:posOffset>
              </wp:positionV>
              <wp:extent cx="7926070" cy="1270"/>
              <wp:effectExtent l="255270" t="259080" r="257810" b="2540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6070" cy="1270"/>
                      </a:xfrm>
                      <a:prstGeom prst="line">
                        <a:avLst/>
                      </a:prstGeom>
                      <a:noFill/>
                      <a:ln w="508000">
                        <a:solidFill>
                          <a:srgbClr val="C6DB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3.15pt" to="587.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" strokecolor="#c6dbf0" strokeweight="40pt"/>
          </w:pict>
        </mc:Fallback>
      </mc:AlternateContent>
    </w:r>
    <w:r>
      <w:rPr>
        <w:noProof/>
        <w:lang w:eastAsia="en-IE"/>
      </w:rPr>
      <mc:AlternateContent>
        <mc:Choice Requires="wps">
          <w:drawing>
            <wp:anchor distT="0" distB="0" distL="114300" distR="114300" simplePos="0" relativeHeight="251660800" behindDoc="0" locked="0" layoutInCell="1" allowOverlap="1">
              <wp:simplePos x="0" y="0"/>
              <wp:positionH relativeFrom="column">
                <wp:posOffset>5694045</wp:posOffset>
              </wp:positionH>
              <wp:positionV relativeFrom="paragraph">
                <wp:posOffset>3504565</wp:posOffset>
              </wp:positionV>
              <wp:extent cx="1511935" cy="3249930"/>
              <wp:effectExtent l="0" t="0" r="444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24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B96" w:rsidRPr="00B13D94" w:rsidRDefault="000B2B96">
                          <w:pPr>
                            <w:rPr>
                              <w:rFonts w:ascii="Tahoma" w:hAnsi="Tahoma" w:cs="Tahoma"/>
                              <w:sz w:val="400"/>
                              <w:szCs w:val="400"/>
                            </w:rPr>
                          </w:pPr>
                          <w:r>
                            <w:rPr>
                              <w:rFonts w:ascii="Tahoma" w:hAnsi="Tahoma" w:cs="Tahoma"/>
                              <w:color w:val="F3F3F3"/>
                              <w:sz w:val="480"/>
                              <w:szCs w:val="48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8.35pt;margin-top:275.95pt;width:119.05pt;height:25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L0ugIAAME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" filled="f" stroked="f">
              <v:textbox>
                <w:txbxContent>
                  <w:p w:rsidR="000B2B96" w:rsidRPr="00B13D94" w:rsidRDefault="000B2B96">
                    <w:pPr>
                      <w:rPr>
                        <w:rFonts w:ascii="Tahoma" w:hAnsi="Tahoma" w:cs="Tahoma"/>
                        <w:sz w:val="400"/>
                        <w:szCs w:val="400"/>
                      </w:rPr>
                    </w:pPr>
                    <w:r>
                      <w:rPr>
                        <w:rFonts w:ascii="Tahoma" w:hAnsi="Tahoma" w:cs="Tahoma"/>
                        <w:color w:val="F3F3F3"/>
                        <w:sz w:val="480"/>
                        <w:szCs w:val="480"/>
                      </w:rPr>
                      <w:t>c</w:t>
                    </w:r>
                  </w:p>
                </w:txbxContent>
              </v:textbox>
            </v:shape>
          </w:pict>
        </mc:Fallback>
      </mc:AlternateContent>
    </w:r>
    <w:r>
      <w:rPr>
        <w:noProof/>
        <w:lang w:eastAsia="en-IE"/>
      </w:rPr>
      <mc:AlternateContent>
        <mc:Choice Requires="wps">
          <w:drawing>
            <wp:anchor distT="0" distB="0" distL="114300" distR="114300" simplePos="0" relativeHeight="251659776" behindDoc="0" locked="0" layoutInCell="1" allowOverlap="1">
              <wp:simplePos x="0" y="0"/>
              <wp:positionH relativeFrom="column">
                <wp:posOffset>4481830</wp:posOffset>
              </wp:positionH>
              <wp:positionV relativeFrom="paragraph">
                <wp:posOffset>-628650</wp:posOffset>
              </wp:positionV>
              <wp:extent cx="2821305" cy="9756775"/>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975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B96" w:rsidRPr="00B13D94" w:rsidRDefault="000B2B96">
                          <w:pPr>
                            <w:rPr>
                              <w:rFonts w:ascii="Tahoma" w:hAnsi="Tahoma" w:cs="Tahoma"/>
                              <w:color w:val="F3F3F3"/>
                              <w:sz w:val="400"/>
                              <w:szCs w:val="400"/>
                            </w:rPr>
                          </w:pPr>
                          <w:r>
                            <w:rPr>
                              <w:rFonts w:ascii="Tahoma" w:hAnsi="Tahoma" w:cs="Tahoma"/>
                              <w:color w:val="F3F3F3"/>
                              <w:sz w:val="400"/>
                              <w:szCs w:val="400"/>
                            </w:rPr>
                            <w:t>a</w:t>
                          </w:r>
                          <w:r w:rsidRPr="00B13D94">
                            <w:rPr>
                              <w:rFonts w:ascii="Tahoma" w:hAnsi="Tahoma" w:cs="Tahoma"/>
                              <w:color w:val="F3F3F3"/>
                              <w:sz w:val="400"/>
                              <w:szCs w:val="400"/>
                            </w:rPr>
                            <w:t>ll</w:t>
                          </w:r>
                          <w:r w:rsidRPr="00B13D94">
                            <w:rPr>
                              <w:rFonts w:ascii="Tahoma" w:hAnsi="Tahoma" w:cs="Tahoma"/>
                              <w:color w:val="F3F3F3"/>
                              <w:sz w:val="460"/>
                              <w:szCs w:val="460"/>
                            </w:rPr>
                            <w:t xml:space="preserve">  </w:t>
                          </w:r>
                          <w:r w:rsidRPr="00B13D94">
                            <w:rPr>
                              <w:rFonts w:ascii="Tahoma" w:hAnsi="Tahoma" w:cs="Tahoma"/>
                              <w:color w:val="F3F3F3"/>
                              <w:sz w:val="400"/>
                              <w:szCs w:val="400"/>
                            </w:rPr>
                            <w:t>one</w:t>
                          </w:r>
                        </w:p>
                        <w:p w:rsidR="000B2B96" w:rsidRPr="00256606" w:rsidRDefault="000B2B96">
                          <w:pPr>
                            <w:rPr>
                              <w:rFonts w:ascii="Conduit ITC Light" w:hAnsi="Conduit ITC Light"/>
                              <w:color w:val="F3F3F3"/>
                              <w:sz w:val="480"/>
                              <w:szCs w:val="48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52.9pt;margin-top:-49.5pt;width:222.15pt;height:7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" filled="f" stroked="f">
              <v:textbox style="layout-flow:vertical;mso-layout-flow-alt:bottom-to-top">
                <w:txbxContent>
                  <w:p w:rsidR="000B2B96" w:rsidRPr="00B13D94" w:rsidRDefault="000B2B96">
                    <w:pPr>
                      <w:rPr>
                        <w:rFonts w:ascii="Tahoma" w:hAnsi="Tahoma" w:cs="Tahoma"/>
                        <w:color w:val="F3F3F3"/>
                        <w:sz w:val="400"/>
                        <w:szCs w:val="400"/>
                      </w:rPr>
                    </w:pPr>
                    <w:r>
                      <w:rPr>
                        <w:rFonts w:ascii="Tahoma" w:hAnsi="Tahoma" w:cs="Tahoma"/>
                        <w:color w:val="F3F3F3"/>
                        <w:sz w:val="400"/>
                        <w:szCs w:val="400"/>
                      </w:rPr>
                      <w:t>a</w:t>
                    </w:r>
                    <w:r w:rsidRPr="00B13D94">
                      <w:rPr>
                        <w:rFonts w:ascii="Tahoma" w:hAnsi="Tahoma" w:cs="Tahoma"/>
                        <w:color w:val="F3F3F3"/>
                        <w:sz w:val="400"/>
                        <w:szCs w:val="400"/>
                      </w:rPr>
                      <w:t>ll</w:t>
                    </w:r>
                    <w:r w:rsidRPr="00B13D94">
                      <w:rPr>
                        <w:rFonts w:ascii="Tahoma" w:hAnsi="Tahoma" w:cs="Tahoma"/>
                        <w:color w:val="F3F3F3"/>
                        <w:sz w:val="460"/>
                        <w:szCs w:val="460"/>
                      </w:rPr>
                      <w:t xml:space="preserve">  </w:t>
                    </w:r>
                    <w:r w:rsidRPr="00B13D94">
                      <w:rPr>
                        <w:rFonts w:ascii="Tahoma" w:hAnsi="Tahoma" w:cs="Tahoma"/>
                        <w:color w:val="F3F3F3"/>
                        <w:sz w:val="400"/>
                        <w:szCs w:val="400"/>
                      </w:rPr>
                      <w:t>one</w:t>
                    </w:r>
                  </w:p>
                  <w:p w:rsidR="000B2B96" w:rsidRPr="00256606" w:rsidRDefault="000B2B96">
                    <w:pPr>
                      <w:rPr>
                        <w:rFonts w:ascii="Conduit ITC Light" w:hAnsi="Conduit ITC Light"/>
                        <w:color w:val="F3F3F3"/>
                        <w:sz w:val="480"/>
                        <w:szCs w:val="480"/>
                      </w:rPr>
                    </w:pPr>
                  </w:p>
                </w:txbxContent>
              </v:textbox>
            </v:shape>
          </w:pict>
        </mc:Fallback>
      </mc:AlternateContent>
    </w:r>
    <w:r>
      <w:rPr>
        <w:noProof/>
        <w:lang w:eastAsia="en-IE"/>
      </w:rPr>
      <mc:AlternateContent>
        <mc:Choice Requires="wps">
          <w:drawing>
            <wp:anchor distT="0" distB="0" distL="114300" distR="114300" simplePos="0" relativeHeight="251650560" behindDoc="0" locked="0" layoutInCell="1" allowOverlap="1">
              <wp:simplePos x="0" y="0"/>
              <wp:positionH relativeFrom="column">
                <wp:posOffset>-478155</wp:posOffset>
              </wp:positionH>
              <wp:positionV relativeFrom="paragraph">
                <wp:posOffset>-26670</wp:posOffset>
              </wp:positionV>
              <wp:extent cx="7802245" cy="1905"/>
              <wp:effectExtent l="445770" t="449580" r="448310" b="45339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2245" cy="1905"/>
                      </a:xfrm>
                      <a:prstGeom prst="line">
                        <a:avLst/>
                      </a:prstGeom>
                      <a:noFill/>
                      <a:ln w="889000">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1pt" to="57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" strokecolor="#438ec5" strokeweight="70pt"/>
          </w:pict>
        </mc:Fallback>
      </mc:AlternateContent>
    </w:r>
    <w:r>
      <w:rPr>
        <w:noProof/>
        <w:lang w:eastAsia="en-IE"/>
      </w:rPr>
      <w:drawing>
        <wp:anchor distT="0" distB="0" distL="114300" distR="114300" simplePos="0" relativeHeight="251655680" behindDoc="0" locked="0" layoutInCell="1" allowOverlap="1">
          <wp:simplePos x="0" y="0"/>
          <wp:positionH relativeFrom="column">
            <wp:posOffset>5471795</wp:posOffset>
          </wp:positionH>
          <wp:positionV relativeFrom="paragraph">
            <wp:posOffset>-83820</wp:posOffset>
          </wp:positionV>
          <wp:extent cx="45085" cy="7562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8752" behindDoc="0" locked="0" layoutInCell="1" allowOverlap="1">
          <wp:simplePos x="0" y="0"/>
          <wp:positionH relativeFrom="column">
            <wp:posOffset>3673475</wp:posOffset>
          </wp:positionH>
          <wp:positionV relativeFrom="paragraph">
            <wp:posOffset>-83820</wp:posOffset>
          </wp:positionV>
          <wp:extent cx="45085" cy="7562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7728" behindDoc="0" locked="0" layoutInCell="1" allowOverlap="1">
          <wp:simplePos x="0" y="0"/>
          <wp:positionH relativeFrom="column">
            <wp:posOffset>3673475</wp:posOffset>
          </wp:positionH>
          <wp:positionV relativeFrom="paragraph">
            <wp:posOffset>-87630</wp:posOffset>
          </wp:positionV>
          <wp:extent cx="45085" cy="75628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6704" behindDoc="0" locked="0" layoutInCell="1" allowOverlap="1">
          <wp:simplePos x="0" y="0"/>
          <wp:positionH relativeFrom="column">
            <wp:posOffset>4582160</wp:posOffset>
          </wp:positionH>
          <wp:positionV relativeFrom="paragraph">
            <wp:posOffset>-83820</wp:posOffset>
          </wp:positionV>
          <wp:extent cx="45085" cy="75628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52608" behindDoc="0" locked="0" layoutInCell="1" allowOverlap="1">
              <wp:simplePos x="0" y="0"/>
              <wp:positionH relativeFrom="column">
                <wp:posOffset>3672205</wp:posOffset>
              </wp:positionH>
              <wp:positionV relativeFrom="paragraph">
                <wp:posOffset>-43180</wp:posOffset>
              </wp:positionV>
              <wp:extent cx="3884930" cy="723900"/>
              <wp:effectExtent l="0" t="444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B96" w:rsidRPr="0017033F" w:rsidRDefault="000B2B96" w:rsidP="00BE439B">
                          <w:pPr>
                            <w:tabs>
                              <w:tab w:val="left" w:pos="1418"/>
                              <w:tab w:val="left" w:pos="2835"/>
                            </w:tabs>
                            <w:spacing w:line="360" w:lineRule="auto"/>
                            <w:rPr>
                              <w:rFonts w:ascii="Conduit ITC Light" w:hAnsi="Conduit ITC Light"/>
                              <w:color w:val="FFFFFF"/>
                              <w:sz w:val="16"/>
                              <w:szCs w:val="16"/>
                            </w:rPr>
                          </w:pPr>
                          <w:r w:rsidRPr="0017033F">
                            <w:rPr>
                              <w:rFonts w:ascii="Conduit ITC Light" w:hAnsi="Conduit ITC Light"/>
                              <w:color w:val="FFFFFF"/>
                              <w:sz w:val="16"/>
                              <w:szCs w:val="16"/>
                            </w:rPr>
                            <w:t xml:space="preserve">Phone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 xml:space="preserve">Web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Address</w:t>
                          </w:r>
                        </w:p>
                        <w:p w:rsidR="000B2B96" w:rsidRPr="0017033F" w:rsidRDefault="000B2B96" w:rsidP="00BE439B">
                          <w:pPr>
                            <w:tabs>
                              <w:tab w:val="left" w:pos="1418"/>
                              <w:tab w:val="left" w:pos="2835"/>
                              <w:tab w:val="left" w:pos="2977"/>
                            </w:tabs>
                            <w:rPr>
                              <w:rFonts w:ascii="Conduit ITC Light" w:hAnsi="Conduit ITC Light"/>
                              <w:color w:val="438EC5"/>
                              <w:sz w:val="16"/>
                              <w:szCs w:val="16"/>
                            </w:rPr>
                          </w:pPr>
                          <w:r w:rsidRPr="0017033F">
                            <w:rPr>
                              <w:rFonts w:ascii="Conduit ITC Light" w:hAnsi="Conduit ITC Light"/>
                              <w:color w:val="438EC5"/>
                              <w:sz w:val="16"/>
                              <w:szCs w:val="16"/>
                            </w:rPr>
                            <w:t xml:space="preserve">+ 353 </w:t>
                          </w:r>
                          <w:r>
                            <w:rPr>
                              <w:rFonts w:ascii="Conduit ITC Light" w:hAnsi="Conduit ITC Light"/>
                              <w:color w:val="438EC5"/>
                              <w:sz w:val="16"/>
                              <w:szCs w:val="16"/>
                            </w:rPr>
                            <w:t xml:space="preserve"> </w:t>
                          </w:r>
                          <w:r w:rsidRPr="0017033F">
                            <w:rPr>
                              <w:rFonts w:ascii="Conduit ITC Light" w:hAnsi="Conduit ITC Light"/>
                              <w:color w:val="438EC5"/>
                              <w:sz w:val="16"/>
                              <w:szCs w:val="16"/>
                            </w:rPr>
                            <w:t>1</w:t>
                          </w:r>
                          <w:r>
                            <w:rPr>
                              <w:rFonts w:ascii="Conduit ITC Light" w:hAnsi="Conduit ITC Light"/>
                              <w:color w:val="438EC5"/>
                              <w:sz w:val="16"/>
                              <w:szCs w:val="16"/>
                            </w:rPr>
                            <w:t xml:space="preserve">  </w:t>
                          </w:r>
                          <w:r w:rsidRPr="0017033F">
                            <w:rPr>
                              <w:rFonts w:ascii="Conduit ITC Light" w:hAnsi="Conduit ITC Light"/>
                              <w:color w:val="438EC5"/>
                              <w:sz w:val="16"/>
                              <w:szCs w:val="16"/>
                            </w:rPr>
                            <w:t>4294000</w:t>
                          </w:r>
                          <w:r w:rsidRPr="0017033F">
                            <w:rPr>
                              <w:rFonts w:ascii="Conduit ITC Light" w:hAnsi="Conduit ITC Light"/>
                              <w:color w:val="438EC5"/>
                              <w:sz w:val="16"/>
                              <w:szCs w:val="16"/>
                            </w:rPr>
                            <w:tab/>
                            <w:t>www.</w:t>
                          </w:r>
                          <w:r w:rsidRPr="00BE3CB5">
                            <w:rPr>
                              <w:rFonts w:ascii="Conduit ITC Light" w:hAnsi="Conduit ITC Light"/>
                              <w:color w:val="438EC5"/>
                              <w:sz w:val="16"/>
                              <w:szCs w:val="16"/>
                            </w:rPr>
                            <w:t xml:space="preserve"> </w:t>
                          </w:r>
                          <w:r w:rsidRPr="0017033F">
                            <w:rPr>
                              <w:rFonts w:ascii="Conduit ITC Light" w:hAnsi="Conduit ITC Light"/>
                              <w:color w:val="438EC5"/>
                              <w:sz w:val="16"/>
                              <w:szCs w:val="16"/>
                            </w:rPr>
                            <w:t>allnone.ie</w:t>
                          </w:r>
                          <w:r>
                            <w:rPr>
                              <w:rFonts w:ascii="Conduit ITC Light" w:hAnsi="Conduit ITC Light"/>
                              <w:color w:val="438EC5"/>
                              <w:sz w:val="16"/>
                              <w:szCs w:val="16"/>
                            </w:rPr>
                            <w:tab/>
                          </w:r>
                          <w:smartTag w:uri="urn:schemas-microsoft-com:office:smarttags" w:element="address">
                            <w:smartTag w:uri="urn:schemas-microsoft-com:office:smarttags" w:element="Street">
                              <w:r w:rsidRPr="0017033F">
                                <w:rPr>
                                  <w:rFonts w:ascii="Conduit ITC Light" w:hAnsi="Conduit ITC Light"/>
                                  <w:color w:val="438EC5"/>
                                  <w:sz w:val="16"/>
                                  <w:szCs w:val="16"/>
                                </w:rPr>
                                <w:t>48 Western Parkway</w:t>
                              </w:r>
                            </w:smartTag>
                          </w:smartTag>
                          <w:r>
                            <w:rPr>
                              <w:rFonts w:ascii="Conduit ITC Light" w:hAnsi="Conduit ITC Light"/>
                              <w:color w:val="438EC5"/>
                              <w:sz w:val="16"/>
                              <w:szCs w:val="16"/>
                            </w:rPr>
                            <w:t xml:space="preserve"> Business Park</w:t>
                          </w:r>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t xml:space="preserve">Lower </w:t>
                          </w:r>
                          <w:smartTag w:uri="urn:schemas-microsoft-com:office:smarttags" w:element="address">
                            <w:smartTag w:uri="urn:schemas-microsoft-com:office:smarttags" w:element="Street">
                              <w:r>
                                <w:rPr>
                                  <w:rFonts w:ascii="Conduit ITC Light" w:hAnsi="Conduit ITC Light"/>
                                  <w:color w:val="438EC5"/>
                                  <w:sz w:val="16"/>
                                  <w:szCs w:val="16"/>
                                </w:rPr>
                                <w:t>Ballymount Road</w:t>
                              </w:r>
                            </w:smartTag>
                          </w:smartTag>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ity">
                              <w:r>
                                <w:rPr>
                                  <w:rFonts w:ascii="Conduit ITC Light" w:hAnsi="Conduit ITC Light"/>
                                  <w:color w:val="438EC5"/>
                                  <w:sz w:val="16"/>
                                  <w:szCs w:val="16"/>
                                </w:rPr>
                                <w:t>Dublin</w:t>
                              </w:r>
                            </w:smartTag>
                          </w:smartTag>
                          <w:r>
                            <w:rPr>
                              <w:rFonts w:ascii="Conduit ITC Light" w:hAnsi="Conduit ITC Light"/>
                              <w:color w:val="438EC5"/>
                              <w:sz w:val="16"/>
                              <w:szCs w:val="16"/>
                            </w:rPr>
                            <w:t xml:space="preserve"> 12</w:t>
                          </w:r>
                        </w:p>
                        <w:p w:rsidR="000B2B96" w:rsidRPr="0017033F"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ountry-region">
                              <w:r>
                                <w:rPr>
                                  <w:rFonts w:ascii="Conduit ITC Light" w:hAnsi="Conduit ITC Light"/>
                                  <w:color w:val="438EC5"/>
                                  <w:sz w:val="16"/>
                                  <w:szCs w:val="16"/>
                                </w:rPr>
                                <w:t>Ireland</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89.15pt;margin-top:-3.4pt;width:305.9pt;height: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1Y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" filled="f" stroked="f">
              <v:textbox>
                <w:txbxContent>
                  <w:p w:rsidR="000B2B96" w:rsidRPr="0017033F" w:rsidRDefault="000B2B96" w:rsidP="00BE439B">
                    <w:pPr>
                      <w:tabs>
                        <w:tab w:val="left" w:pos="1418"/>
                        <w:tab w:val="left" w:pos="2835"/>
                      </w:tabs>
                      <w:spacing w:line="360" w:lineRule="auto"/>
                      <w:rPr>
                        <w:rFonts w:ascii="Conduit ITC Light" w:hAnsi="Conduit ITC Light"/>
                        <w:color w:val="FFFFFF"/>
                        <w:sz w:val="16"/>
                        <w:szCs w:val="16"/>
                      </w:rPr>
                    </w:pPr>
                    <w:r w:rsidRPr="0017033F">
                      <w:rPr>
                        <w:rFonts w:ascii="Conduit ITC Light" w:hAnsi="Conduit ITC Light"/>
                        <w:color w:val="FFFFFF"/>
                        <w:sz w:val="16"/>
                        <w:szCs w:val="16"/>
                      </w:rPr>
                      <w:t xml:space="preserve">Phone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 xml:space="preserve">Web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Address</w:t>
                    </w:r>
                  </w:p>
                  <w:p w:rsidR="000B2B96" w:rsidRPr="0017033F" w:rsidRDefault="000B2B96" w:rsidP="00BE439B">
                    <w:pPr>
                      <w:tabs>
                        <w:tab w:val="left" w:pos="1418"/>
                        <w:tab w:val="left" w:pos="2835"/>
                        <w:tab w:val="left" w:pos="2977"/>
                      </w:tabs>
                      <w:rPr>
                        <w:rFonts w:ascii="Conduit ITC Light" w:hAnsi="Conduit ITC Light"/>
                        <w:color w:val="438EC5"/>
                        <w:sz w:val="16"/>
                        <w:szCs w:val="16"/>
                      </w:rPr>
                    </w:pPr>
                    <w:r w:rsidRPr="0017033F">
                      <w:rPr>
                        <w:rFonts w:ascii="Conduit ITC Light" w:hAnsi="Conduit ITC Light"/>
                        <w:color w:val="438EC5"/>
                        <w:sz w:val="16"/>
                        <w:szCs w:val="16"/>
                      </w:rPr>
                      <w:t xml:space="preserve">+ 353 </w:t>
                    </w:r>
                    <w:r>
                      <w:rPr>
                        <w:rFonts w:ascii="Conduit ITC Light" w:hAnsi="Conduit ITC Light"/>
                        <w:color w:val="438EC5"/>
                        <w:sz w:val="16"/>
                        <w:szCs w:val="16"/>
                      </w:rPr>
                      <w:t xml:space="preserve"> </w:t>
                    </w:r>
                    <w:r w:rsidRPr="0017033F">
                      <w:rPr>
                        <w:rFonts w:ascii="Conduit ITC Light" w:hAnsi="Conduit ITC Light"/>
                        <w:color w:val="438EC5"/>
                        <w:sz w:val="16"/>
                        <w:szCs w:val="16"/>
                      </w:rPr>
                      <w:t>1</w:t>
                    </w:r>
                    <w:r>
                      <w:rPr>
                        <w:rFonts w:ascii="Conduit ITC Light" w:hAnsi="Conduit ITC Light"/>
                        <w:color w:val="438EC5"/>
                        <w:sz w:val="16"/>
                        <w:szCs w:val="16"/>
                      </w:rPr>
                      <w:t xml:space="preserve">  </w:t>
                    </w:r>
                    <w:r w:rsidRPr="0017033F">
                      <w:rPr>
                        <w:rFonts w:ascii="Conduit ITC Light" w:hAnsi="Conduit ITC Light"/>
                        <w:color w:val="438EC5"/>
                        <w:sz w:val="16"/>
                        <w:szCs w:val="16"/>
                      </w:rPr>
                      <w:t>4294000</w:t>
                    </w:r>
                    <w:r w:rsidRPr="0017033F">
                      <w:rPr>
                        <w:rFonts w:ascii="Conduit ITC Light" w:hAnsi="Conduit ITC Light"/>
                        <w:color w:val="438EC5"/>
                        <w:sz w:val="16"/>
                        <w:szCs w:val="16"/>
                      </w:rPr>
                      <w:tab/>
                      <w:t>www.</w:t>
                    </w:r>
                    <w:r w:rsidRPr="00BE3CB5">
                      <w:rPr>
                        <w:rFonts w:ascii="Conduit ITC Light" w:hAnsi="Conduit ITC Light"/>
                        <w:color w:val="438EC5"/>
                        <w:sz w:val="16"/>
                        <w:szCs w:val="16"/>
                      </w:rPr>
                      <w:t xml:space="preserve"> </w:t>
                    </w:r>
                    <w:r w:rsidRPr="0017033F">
                      <w:rPr>
                        <w:rFonts w:ascii="Conduit ITC Light" w:hAnsi="Conduit ITC Light"/>
                        <w:color w:val="438EC5"/>
                        <w:sz w:val="16"/>
                        <w:szCs w:val="16"/>
                      </w:rPr>
                      <w:t>allnone.ie</w:t>
                    </w:r>
                    <w:r>
                      <w:rPr>
                        <w:rFonts w:ascii="Conduit ITC Light" w:hAnsi="Conduit ITC Light"/>
                        <w:color w:val="438EC5"/>
                        <w:sz w:val="16"/>
                        <w:szCs w:val="16"/>
                      </w:rPr>
                      <w:tab/>
                    </w:r>
                    <w:smartTag w:uri="urn:schemas-microsoft-com:office:smarttags" w:element="address">
                      <w:smartTag w:uri="urn:schemas-microsoft-com:office:smarttags" w:element="Street">
                        <w:r w:rsidRPr="0017033F">
                          <w:rPr>
                            <w:rFonts w:ascii="Conduit ITC Light" w:hAnsi="Conduit ITC Light"/>
                            <w:color w:val="438EC5"/>
                            <w:sz w:val="16"/>
                            <w:szCs w:val="16"/>
                          </w:rPr>
                          <w:t>48 Western Parkway</w:t>
                        </w:r>
                      </w:smartTag>
                    </w:smartTag>
                    <w:r>
                      <w:rPr>
                        <w:rFonts w:ascii="Conduit ITC Light" w:hAnsi="Conduit ITC Light"/>
                        <w:color w:val="438EC5"/>
                        <w:sz w:val="16"/>
                        <w:szCs w:val="16"/>
                      </w:rPr>
                      <w:t xml:space="preserve"> Business Park</w:t>
                    </w:r>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t xml:space="preserve">Lower </w:t>
                    </w:r>
                    <w:smartTag w:uri="urn:schemas-microsoft-com:office:smarttags" w:element="address">
                      <w:smartTag w:uri="urn:schemas-microsoft-com:office:smarttags" w:element="Street">
                        <w:r>
                          <w:rPr>
                            <w:rFonts w:ascii="Conduit ITC Light" w:hAnsi="Conduit ITC Light"/>
                            <w:color w:val="438EC5"/>
                            <w:sz w:val="16"/>
                            <w:szCs w:val="16"/>
                          </w:rPr>
                          <w:t>Ballymount Road</w:t>
                        </w:r>
                      </w:smartTag>
                    </w:smartTag>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ity">
                        <w:r>
                          <w:rPr>
                            <w:rFonts w:ascii="Conduit ITC Light" w:hAnsi="Conduit ITC Light"/>
                            <w:color w:val="438EC5"/>
                            <w:sz w:val="16"/>
                            <w:szCs w:val="16"/>
                          </w:rPr>
                          <w:t>Dublin</w:t>
                        </w:r>
                      </w:smartTag>
                    </w:smartTag>
                    <w:r>
                      <w:rPr>
                        <w:rFonts w:ascii="Conduit ITC Light" w:hAnsi="Conduit ITC Light"/>
                        <w:color w:val="438EC5"/>
                        <w:sz w:val="16"/>
                        <w:szCs w:val="16"/>
                      </w:rPr>
                      <w:t xml:space="preserve"> 12</w:t>
                    </w:r>
                  </w:p>
                  <w:p w:rsidR="000B2B96" w:rsidRPr="0017033F"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ountry-region">
                        <w:r>
                          <w:rPr>
                            <w:rFonts w:ascii="Conduit ITC Light" w:hAnsi="Conduit ITC Light"/>
                            <w:color w:val="438EC5"/>
                            <w:sz w:val="16"/>
                            <w:szCs w:val="16"/>
                          </w:rPr>
                          <w:t>Ireland</w:t>
                        </w:r>
                      </w:smartTag>
                    </w:smartTag>
                  </w:p>
                </w:txbxContent>
              </v:textbox>
            </v:shape>
          </w:pict>
        </mc:Fallback>
      </mc:AlternateContent>
    </w:r>
    <w:r>
      <w:rPr>
        <w:noProof/>
        <w:lang w:eastAsia="en-IE"/>
      </w:rPr>
      <mc:AlternateContent>
        <mc:Choice Requires="wps">
          <w:drawing>
            <wp:anchor distT="0" distB="0" distL="114300" distR="114300" simplePos="0" relativeHeight="251653632" behindDoc="0" locked="0" layoutInCell="1" allowOverlap="1">
              <wp:simplePos x="0" y="0"/>
              <wp:positionH relativeFrom="column">
                <wp:posOffset>-1753870</wp:posOffset>
              </wp:positionH>
              <wp:positionV relativeFrom="paragraph">
                <wp:posOffset>-597535</wp:posOffset>
              </wp:positionV>
              <wp:extent cx="826770" cy="1306195"/>
              <wp:effectExtent l="0" t="2540" r="317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30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38.1pt;margin-top:-47.05pt;width:65.1pt;height:10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KcfA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" stroked="f"/>
          </w:pict>
        </mc:Fallback>
      </mc:AlternateContent>
    </w:r>
    <w:r>
      <w:rPr>
        <w:noProof/>
        <w:lang w:eastAsia="en-IE"/>
      </w:rPr>
      <mc:AlternateContent>
        <mc:Choice Requires="wpc">
          <w:drawing>
            <wp:inline distT="0" distB="0" distL="0" distR="0">
              <wp:extent cx="6931025" cy="4158615"/>
              <wp:effectExtent l="0" t="0" r="3175" b="381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3" o:spid="_x0000_s1026" editas="canvas" style="width:545.75pt;height:327.45pt;mso-position-horizontal-relative:char;mso-position-vertical-relative:line" coordsize="69310,4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310;height:415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9pt;height:12.4pt" o:bullet="t">
        <v:imagedata r:id="rId1" o:title=""/>
      </v:shape>
    </w:pict>
  </w:numPicBullet>
  <w:numPicBullet w:numPicBulletId="1">
    <w:pict>
      <v:shape id="_x0000_i1030" type="#_x0000_t75" style="width:120.4pt;height:98.05pt" o:bullet="t">
        <v:imagedata r:id="rId2" o:title=""/>
      </v:shape>
    </w:pict>
  </w:numPicBullet>
  <w:abstractNum w:abstractNumId="0">
    <w:nsid w:val="00637F67"/>
    <w:multiLevelType w:val="hybridMultilevel"/>
    <w:tmpl w:val="AD8430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34553A"/>
    <w:multiLevelType w:val="hybridMultilevel"/>
    <w:tmpl w:val="D5DE4138"/>
    <w:lvl w:ilvl="0" w:tplc="EB8E32D2">
      <w:start w:val="1"/>
      <w:numFmt w:val="decimal"/>
      <w:lvlText w:val="%1."/>
      <w:lvlJc w:val="left"/>
      <w:pPr>
        <w:ind w:left="1800" w:hanging="360"/>
      </w:pPr>
      <w:rPr>
        <w:rFonts w:cs="Times New Roman"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
    <w:nsid w:val="01A54A3F"/>
    <w:multiLevelType w:val="hybridMultilevel"/>
    <w:tmpl w:val="1E6C9CF6"/>
    <w:lvl w:ilvl="0" w:tplc="EB8E32D2">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3">
    <w:nsid w:val="022D2E58"/>
    <w:multiLevelType w:val="hybridMultilevel"/>
    <w:tmpl w:val="30EAD53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
    <w:nsid w:val="041F4F77"/>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
    <w:nsid w:val="27D8334F"/>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nsid w:val="2D7A6E8F"/>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nsid w:val="2E010D49"/>
    <w:multiLevelType w:val="multilevel"/>
    <w:tmpl w:val="C9FC4676"/>
    <w:lvl w:ilvl="0">
      <w:start w:val="1"/>
      <w:numFmt w:val="decimal"/>
      <w:lvlText w:val="%1."/>
      <w:lvlJc w:val="left"/>
      <w:pPr>
        <w:ind w:left="1800" w:hanging="36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8">
    <w:nsid w:val="316947EE"/>
    <w:multiLevelType w:val="hybridMultilevel"/>
    <w:tmpl w:val="0B64691E"/>
    <w:lvl w:ilvl="0" w:tplc="6DE69A54">
      <w:start w:val="1"/>
      <w:numFmt w:val="decimal"/>
      <w:lvlText w:val="%1."/>
      <w:lvlJc w:val="left"/>
      <w:pPr>
        <w:tabs>
          <w:tab w:val="num" w:pos="2160"/>
        </w:tabs>
        <w:ind w:left="2160" w:hanging="720"/>
      </w:pPr>
      <w:rPr>
        <w:rFonts w:cs="Times New Roman" w:hint="default"/>
      </w:rPr>
    </w:lvl>
    <w:lvl w:ilvl="1" w:tplc="18090019" w:tentative="1">
      <w:start w:val="1"/>
      <w:numFmt w:val="lowerLetter"/>
      <w:lvlText w:val="%2."/>
      <w:lvlJc w:val="left"/>
      <w:pPr>
        <w:tabs>
          <w:tab w:val="num" w:pos="2520"/>
        </w:tabs>
        <w:ind w:left="2520" w:hanging="360"/>
      </w:pPr>
      <w:rPr>
        <w:rFonts w:cs="Times New Roman"/>
      </w:rPr>
    </w:lvl>
    <w:lvl w:ilvl="2" w:tplc="1809001B" w:tentative="1">
      <w:start w:val="1"/>
      <w:numFmt w:val="lowerRoman"/>
      <w:lvlText w:val="%3."/>
      <w:lvlJc w:val="right"/>
      <w:pPr>
        <w:tabs>
          <w:tab w:val="num" w:pos="3240"/>
        </w:tabs>
        <w:ind w:left="3240" w:hanging="180"/>
      </w:pPr>
      <w:rPr>
        <w:rFonts w:cs="Times New Roman"/>
      </w:rPr>
    </w:lvl>
    <w:lvl w:ilvl="3" w:tplc="1809000F" w:tentative="1">
      <w:start w:val="1"/>
      <w:numFmt w:val="decimal"/>
      <w:lvlText w:val="%4."/>
      <w:lvlJc w:val="left"/>
      <w:pPr>
        <w:tabs>
          <w:tab w:val="num" w:pos="3960"/>
        </w:tabs>
        <w:ind w:left="3960" w:hanging="360"/>
      </w:pPr>
      <w:rPr>
        <w:rFonts w:cs="Times New Roman"/>
      </w:rPr>
    </w:lvl>
    <w:lvl w:ilvl="4" w:tplc="18090019" w:tentative="1">
      <w:start w:val="1"/>
      <w:numFmt w:val="lowerLetter"/>
      <w:lvlText w:val="%5."/>
      <w:lvlJc w:val="left"/>
      <w:pPr>
        <w:tabs>
          <w:tab w:val="num" w:pos="4680"/>
        </w:tabs>
        <w:ind w:left="4680" w:hanging="360"/>
      </w:pPr>
      <w:rPr>
        <w:rFonts w:cs="Times New Roman"/>
      </w:rPr>
    </w:lvl>
    <w:lvl w:ilvl="5" w:tplc="1809001B" w:tentative="1">
      <w:start w:val="1"/>
      <w:numFmt w:val="lowerRoman"/>
      <w:lvlText w:val="%6."/>
      <w:lvlJc w:val="right"/>
      <w:pPr>
        <w:tabs>
          <w:tab w:val="num" w:pos="5400"/>
        </w:tabs>
        <w:ind w:left="5400" w:hanging="180"/>
      </w:pPr>
      <w:rPr>
        <w:rFonts w:cs="Times New Roman"/>
      </w:rPr>
    </w:lvl>
    <w:lvl w:ilvl="6" w:tplc="1809000F" w:tentative="1">
      <w:start w:val="1"/>
      <w:numFmt w:val="decimal"/>
      <w:lvlText w:val="%7."/>
      <w:lvlJc w:val="left"/>
      <w:pPr>
        <w:tabs>
          <w:tab w:val="num" w:pos="6120"/>
        </w:tabs>
        <w:ind w:left="6120" w:hanging="360"/>
      </w:pPr>
      <w:rPr>
        <w:rFonts w:cs="Times New Roman"/>
      </w:rPr>
    </w:lvl>
    <w:lvl w:ilvl="7" w:tplc="18090019" w:tentative="1">
      <w:start w:val="1"/>
      <w:numFmt w:val="lowerLetter"/>
      <w:lvlText w:val="%8."/>
      <w:lvlJc w:val="left"/>
      <w:pPr>
        <w:tabs>
          <w:tab w:val="num" w:pos="6840"/>
        </w:tabs>
        <w:ind w:left="6840" w:hanging="360"/>
      </w:pPr>
      <w:rPr>
        <w:rFonts w:cs="Times New Roman"/>
      </w:rPr>
    </w:lvl>
    <w:lvl w:ilvl="8" w:tplc="1809001B" w:tentative="1">
      <w:start w:val="1"/>
      <w:numFmt w:val="lowerRoman"/>
      <w:lvlText w:val="%9."/>
      <w:lvlJc w:val="right"/>
      <w:pPr>
        <w:tabs>
          <w:tab w:val="num" w:pos="7560"/>
        </w:tabs>
        <w:ind w:left="7560" w:hanging="180"/>
      </w:pPr>
      <w:rPr>
        <w:rFonts w:cs="Times New Roman"/>
      </w:rPr>
    </w:lvl>
  </w:abstractNum>
  <w:abstractNum w:abstractNumId="9">
    <w:nsid w:val="3E771EDC"/>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nsid w:val="46E04D75"/>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nsid w:val="4AA0156A"/>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0766770"/>
    <w:multiLevelType w:val="multilevel"/>
    <w:tmpl w:val="5D90E216"/>
    <w:lvl w:ilvl="0">
      <w:start w:val="1"/>
      <w:numFmt w:val="decimal"/>
      <w:lvlText w:val="%1."/>
      <w:lvlJc w:val="left"/>
      <w:pPr>
        <w:tabs>
          <w:tab w:val="num" w:pos="2160"/>
        </w:tabs>
        <w:ind w:left="2160" w:hanging="720"/>
      </w:pPr>
      <w:rPr>
        <w:rFonts w:cs="Times New Roman" w:hint="default"/>
      </w:rPr>
    </w:lvl>
    <w:lvl w:ilvl="1">
      <w:start w:val="3"/>
      <w:numFmt w:val="decimal"/>
      <w:isLgl/>
      <w:lvlText w:val="%1.%2"/>
      <w:lvlJc w:val="left"/>
      <w:pPr>
        <w:ind w:left="216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600" w:hanging="216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13">
    <w:nsid w:val="663957BA"/>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D9C4046"/>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E243869"/>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nsid w:val="726B55F5"/>
    <w:multiLevelType w:val="hybridMultilevel"/>
    <w:tmpl w:val="AF1AFC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5AB6188"/>
    <w:multiLevelType w:val="hybridMultilevel"/>
    <w:tmpl w:val="E632B370"/>
    <w:lvl w:ilvl="0" w:tplc="1809000F">
      <w:start w:val="1"/>
      <w:numFmt w:val="decimal"/>
      <w:lvlText w:val="%1."/>
      <w:lvlJc w:val="left"/>
      <w:pPr>
        <w:ind w:left="2160" w:hanging="360"/>
      </w:pPr>
      <w:rPr>
        <w:rFonts w:cs="Times New Roman"/>
      </w:rPr>
    </w:lvl>
    <w:lvl w:ilvl="1" w:tplc="18090019" w:tentative="1">
      <w:start w:val="1"/>
      <w:numFmt w:val="lowerLetter"/>
      <w:lvlText w:val="%2."/>
      <w:lvlJc w:val="left"/>
      <w:pPr>
        <w:ind w:left="2880" w:hanging="360"/>
      </w:pPr>
      <w:rPr>
        <w:rFonts w:cs="Times New Roman"/>
      </w:rPr>
    </w:lvl>
    <w:lvl w:ilvl="2" w:tplc="1809001B" w:tentative="1">
      <w:start w:val="1"/>
      <w:numFmt w:val="lowerRoman"/>
      <w:lvlText w:val="%3."/>
      <w:lvlJc w:val="right"/>
      <w:pPr>
        <w:ind w:left="3600" w:hanging="180"/>
      </w:pPr>
      <w:rPr>
        <w:rFonts w:cs="Times New Roman"/>
      </w:rPr>
    </w:lvl>
    <w:lvl w:ilvl="3" w:tplc="1809000F" w:tentative="1">
      <w:start w:val="1"/>
      <w:numFmt w:val="decimal"/>
      <w:lvlText w:val="%4."/>
      <w:lvlJc w:val="left"/>
      <w:pPr>
        <w:ind w:left="4320" w:hanging="360"/>
      </w:pPr>
      <w:rPr>
        <w:rFonts w:cs="Times New Roman"/>
      </w:rPr>
    </w:lvl>
    <w:lvl w:ilvl="4" w:tplc="18090019" w:tentative="1">
      <w:start w:val="1"/>
      <w:numFmt w:val="lowerLetter"/>
      <w:lvlText w:val="%5."/>
      <w:lvlJc w:val="left"/>
      <w:pPr>
        <w:ind w:left="5040" w:hanging="360"/>
      </w:pPr>
      <w:rPr>
        <w:rFonts w:cs="Times New Roman"/>
      </w:rPr>
    </w:lvl>
    <w:lvl w:ilvl="5" w:tplc="1809001B" w:tentative="1">
      <w:start w:val="1"/>
      <w:numFmt w:val="lowerRoman"/>
      <w:lvlText w:val="%6."/>
      <w:lvlJc w:val="right"/>
      <w:pPr>
        <w:ind w:left="5760" w:hanging="180"/>
      </w:pPr>
      <w:rPr>
        <w:rFonts w:cs="Times New Roman"/>
      </w:rPr>
    </w:lvl>
    <w:lvl w:ilvl="6" w:tplc="1809000F" w:tentative="1">
      <w:start w:val="1"/>
      <w:numFmt w:val="decimal"/>
      <w:lvlText w:val="%7."/>
      <w:lvlJc w:val="left"/>
      <w:pPr>
        <w:ind w:left="6480" w:hanging="360"/>
      </w:pPr>
      <w:rPr>
        <w:rFonts w:cs="Times New Roman"/>
      </w:rPr>
    </w:lvl>
    <w:lvl w:ilvl="7" w:tplc="18090019" w:tentative="1">
      <w:start w:val="1"/>
      <w:numFmt w:val="lowerLetter"/>
      <w:lvlText w:val="%8."/>
      <w:lvlJc w:val="left"/>
      <w:pPr>
        <w:ind w:left="7200" w:hanging="360"/>
      </w:pPr>
      <w:rPr>
        <w:rFonts w:cs="Times New Roman"/>
      </w:rPr>
    </w:lvl>
    <w:lvl w:ilvl="8" w:tplc="1809001B" w:tentative="1">
      <w:start w:val="1"/>
      <w:numFmt w:val="lowerRoman"/>
      <w:lvlText w:val="%9."/>
      <w:lvlJc w:val="right"/>
      <w:pPr>
        <w:ind w:left="7920" w:hanging="180"/>
      </w:pPr>
      <w:rPr>
        <w:rFonts w:cs="Times New Roman"/>
      </w:rPr>
    </w:lvl>
  </w:abstractNum>
  <w:abstractNum w:abstractNumId="18">
    <w:nsid w:val="79B85AAE"/>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nsid w:val="7AF96425"/>
    <w:multiLevelType w:val="hybridMultilevel"/>
    <w:tmpl w:val="0B64691E"/>
    <w:lvl w:ilvl="0" w:tplc="6DE69A54">
      <w:start w:val="1"/>
      <w:numFmt w:val="decimal"/>
      <w:lvlText w:val="%1."/>
      <w:lvlJc w:val="left"/>
      <w:pPr>
        <w:tabs>
          <w:tab w:val="num" w:pos="2160"/>
        </w:tabs>
        <w:ind w:left="2160" w:hanging="720"/>
      </w:pPr>
      <w:rPr>
        <w:rFonts w:cs="Times New Roman" w:hint="default"/>
      </w:rPr>
    </w:lvl>
    <w:lvl w:ilvl="1" w:tplc="18090019" w:tentative="1">
      <w:start w:val="1"/>
      <w:numFmt w:val="lowerLetter"/>
      <w:lvlText w:val="%2."/>
      <w:lvlJc w:val="left"/>
      <w:pPr>
        <w:tabs>
          <w:tab w:val="num" w:pos="2520"/>
        </w:tabs>
        <w:ind w:left="2520" w:hanging="360"/>
      </w:pPr>
      <w:rPr>
        <w:rFonts w:cs="Times New Roman"/>
      </w:rPr>
    </w:lvl>
    <w:lvl w:ilvl="2" w:tplc="1809001B" w:tentative="1">
      <w:start w:val="1"/>
      <w:numFmt w:val="lowerRoman"/>
      <w:lvlText w:val="%3."/>
      <w:lvlJc w:val="right"/>
      <w:pPr>
        <w:tabs>
          <w:tab w:val="num" w:pos="3240"/>
        </w:tabs>
        <w:ind w:left="3240" w:hanging="180"/>
      </w:pPr>
      <w:rPr>
        <w:rFonts w:cs="Times New Roman"/>
      </w:rPr>
    </w:lvl>
    <w:lvl w:ilvl="3" w:tplc="1809000F" w:tentative="1">
      <w:start w:val="1"/>
      <w:numFmt w:val="decimal"/>
      <w:lvlText w:val="%4."/>
      <w:lvlJc w:val="left"/>
      <w:pPr>
        <w:tabs>
          <w:tab w:val="num" w:pos="3960"/>
        </w:tabs>
        <w:ind w:left="3960" w:hanging="360"/>
      </w:pPr>
      <w:rPr>
        <w:rFonts w:cs="Times New Roman"/>
      </w:rPr>
    </w:lvl>
    <w:lvl w:ilvl="4" w:tplc="18090019" w:tentative="1">
      <w:start w:val="1"/>
      <w:numFmt w:val="lowerLetter"/>
      <w:lvlText w:val="%5."/>
      <w:lvlJc w:val="left"/>
      <w:pPr>
        <w:tabs>
          <w:tab w:val="num" w:pos="4680"/>
        </w:tabs>
        <w:ind w:left="4680" w:hanging="360"/>
      </w:pPr>
      <w:rPr>
        <w:rFonts w:cs="Times New Roman"/>
      </w:rPr>
    </w:lvl>
    <w:lvl w:ilvl="5" w:tplc="1809001B" w:tentative="1">
      <w:start w:val="1"/>
      <w:numFmt w:val="lowerRoman"/>
      <w:lvlText w:val="%6."/>
      <w:lvlJc w:val="right"/>
      <w:pPr>
        <w:tabs>
          <w:tab w:val="num" w:pos="5400"/>
        </w:tabs>
        <w:ind w:left="5400" w:hanging="180"/>
      </w:pPr>
      <w:rPr>
        <w:rFonts w:cs="Times New Roman"/>
      </w:rPr>
    </w:lvl>
    <w:lvl w:ilvl="6" w:tplc="1809000F" w:tentative="1">
      <w:start w:val="1"/>
      <w:numFmt w:val="decimal"/>
      <w:lvlText w:val="%7."/>
      <w:lvlJc w:val="left"/>
      <w:pPr>
        <w:tabs>
          <w:tab w:val="num" w:pos="6120"/>
        </w:tabs>
        <w:ind w:left="6120" w:hanging="360"/>
      </w:pPr>
      <w:rPr>
        <w:rFonts w:cs="Times New Roman"/>
      </w:rPr>
    </w:lvl>
    <w:lvl w:ilvl="7" w:tplc="18090019" w:tentative="1">
      <w:start w:val="1"/>
      <w:numFmt w:val="lowerLetter"/>
      <w:lvlText w:val="%8."/>
      <w:lvlJc w:val="left"/>
      <w:pPr>
        <w:tabs>
          <w:tab w:val="num" w:pos="6840"/>
        </w:tabs>
        <w:ind w:left="6840" w:hanging="360"/>
      </w:pPr>
      <w:rPr>
        <w:rFonts w:cs="Times New Roman"/>
      </w:rPr>
    </w:lvl>
    <w:lvl w:ilvl="8" w:tplc="1809001B" w:tentative="1">
      <w:start w:val="1"/>
      <w:numFmt w:val="lowerRoman"/>
      <w:lvlText w:val="%9."/>
      <w:lvlJc w:val="right"/>
      <w:pPr>
        <w:tabs>
          <w:tab w:val="num" w:pos="7560"/>
        </w:tabs>
        <w:ind w:left="7560" w:hanging="180"/>
      </w:pPr>
      <w:rPr>
        <w:rFonts w:cs="Times New Roman"/>
      </w:rPr>
    </w:lvl>
  </w:abstractNum>
  <w:num w:numId="1">
    <w:abstractNumId w:val="16"/>
  </w:num>
  <w:num w:numId="2">
    <w:abstractNumId w:val="0"/>
  </w:num>
  <w:num w:numId="3">
    <w:abstractNumId w:val="8"/>
  </w:num>
  <w:num w:numId="4">
    <w:abstractNumId w:val="12"/>
  </w:num>
  <w:num w:numId="5">
    <w:abstractNumId w:val="2"/>
  </w:num>
  <w:num w:numId="6">
    <w:abstractNumId w:val="1"/>
  </w:num>
  <w:num w:numId="7">
    <w:abstractNumId w:val="9"/>
  </w:num>
  <w:num w:numId="8">
    <w:abstractNumId w:val="15"/>
  </w:num>
  <w:num w:numId="9">
    <w:abstractNumId w:val="5"/>
  </w:num>
  <w:num w:numId="10">
    <w:abstractNumId w:val="6"/>
  </w:num>
  <w:num w:numId="11">
    <w:abstractNumId w:val="18"/>
  </w:num>
  <w:num w:numId="12">
    <w:abstractNumId w:val="4"/>
  </w:num>
  <w:num w:numId="13">
    <w:abstractNumId w:val="11"/>
  </w:num>
  <w:num w:numId="14">
    <w:abstractNumId w:val="3"/>
  </w:num>
  <w:num w:numId="15">
    <w:abstractNumId w:val="7"/>
  </w:num>
  <w:num w:numId="16">
    <w:abstractNumId w:val="19"/>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83"/>
    <w:rsid w:val="00000B1B"/>
    <w:rsid w:val="00003068"/>
    <w:rsid w:val="00004B9C"/>
    <w:rsid w:val="0001212B"/>
    <w:rsid w:val="00013176"/>
    <w:rsid w:val="0001524B"/>
    <w:rsid w:val="00023FA8"/>
    <w:rsid w:val="00025AEC"/>
    <w:rsid w:val="00030996"/>
    <w:rsid w:val="00032679"/>
    <w:rsid w:val="000366BD"/>
    <w:rsid w:val="00037149"/>
    <w:rsid w:val="00037E04"/>
    <w:rsid w:val="00045CCF"/>
    <w:rsid w:val="00046D4C"/>
    <w:rsid w:val="00056166"/>
    <w:rsid w:val="00056CD3"/>
    <w:rsid w:val="0005713D"/>
    <w:rsid w:val="0006618E"/>
    <w:rsid w:val="000666A5"/>
    <w:rsid w:val="00072A8B"/>
    <w:rsid w:val="00076639"/>
    <w:rsid w:val="000A1612"/>
    <w:rsid w:val="000A59E1"/>
    <w:rsid w:val="000A6D80"/>
    <w:rsid w:val="000A7430"/>
    <w:rsid w:val="000B06C9"/>
    <w:rsid w:val="000B2B96"/>
    <w:rsid w:val="000B2F55"/>
    <w:rsid w:val="000B639B"/>
    <w:rsid w:val="000C15EF"/>
    <w:rsid w:val="000C1D72"/>
    <w:rsid w:val="000C483F"/>
    <w:rsid w:val="000C4FEB"/>
    <w:rsid w:val="000C6A2F"/>
    <w:rsid w:val="000D3C2C"/>
    <w:rsid w:val="000D569B"/>
    <w:rsid w:val="000E0B9A"/>
    <w:rsid w:val="000E1C2D"/>
    <w:rsid w:val="000E1EDA"/>
    <w:rsid w:val="000E2B8F"/>
    <w:rsid w:val="000E554E"/>
    <w:rsid w:val="000E629E"/>
    <w:rsid w:val="000E737E"/>
    <w:rsid w:val="000F3255"/>
    <w:rsid w:val="0010200C"/>
    <w:rsid w:val="00103D60"/>
    <w:rsid w:val="00106990"/>
    <w:rsid w:val="00111C70"/>
    <w:rsid w:val="001122F8"/>
    <w:rsid w:val="00115637"/>
    <w:rsid w:val="00117A68"/>
    <w:rsid w:val="001272E3"/>
    <w:rsid w:val="00132BBE"/>
    <w:rsid w:val="00133922"/>
    <w:rsid w:val="00133CF3"/>
    <w:rsid w:val="00136F49"/>
    <w:rsid w:val="001417FC"/>
    <w:rsid w:val="001459AE"/>
    <w:rsid w:val="001474A1"/>
    <w:rsid w:val="001505D9"/>
    <w:rsid w:val="00156E15"/>
    <w:rsid w:val="00166AA1"/>
    <w:rsid w:val="0017033F"/>
    <w:rsid w:val="00171C14"/>
    <w:rsid w:val="0017412E"/>
    <w:rsid w:val="001743B9"/>
    <w:rsid w:val="001757B1"/>
    <w:rsid w:val="00176A96"/>
    <w:rsid w:val="00190D7D"/>
    <w:rsid w:val="00194210"/>
    <w:rsid w:val="001942A4"/>
    <w:rsid w:val="001973FD"/>
    <w:rsid w:val="001A167D"/>
    <w:rsid w:val="001A304D"/>
    <w:rsid w:val="001A406B"/>
    <w:rsid w:val="001A568C"/>
    <w:rsid w:val="001B14EC"/>
    <w:rsid w:val="001B226B"/>
    <w:rsid w:val="001B419B"/>
    <w:rsid w:val="001B5BE4"/>
    <w:rsid w:val="001C1069"/>
    <w:rsid w:val="001C4CB1"/>
    <w:rsid w:val="001D3280"/>
    <w:rsid w:val="001D5017"/>
    <w:rsid w:val="001E0418"/>
    <w:rsid w:val="001E065C"/>
    <w:rsid w:val="001E0BF9"/>
    <w:rsid w:val="001E5DD2"/>
    <w:rsid w:val="001F25C2"/>
    <w:rsid w:val="001F2762"/>
    <w:rsid w:val="001F4983"/>
    <w:rsid w:val="00201CF9"/>
    <w:rsid w:val="002053B2"/>
    <w:rsid w:val="002058D4"/>
    <w:rsid w:val="002138CB"/>
    <w:rsid w:val="00213B63"/>
    <w:rsid w:val="002150F0"/>
    <w:rsid w:val="00215D35"/>
    <w:rsid w:val="002239D9"/>
    <w:rsid w:val="002247F4"/>
    <w:rsid w:val="0023193A"/>
    <w:rsid w:val="00234FA9"/>
    <w:rsid w:val="00246708"/>
    <w:rsid w:val="00246FD8"/>
    <w:rsid w:val="00256606"/>
    <w:rsid w:val="00256CEB"/>
    <w:rsid w:val="00262046"/>
    <w:rsid w:val="0026282F"/>
    <w:rsid w:val="00270BC5"/>
    <w:rsid w:val="0027242C"/>
    <w:rsid w:val="00272D40"/>
    <w:rsid w:val="00273204"/>
    <w:rsid w:val="00276AAA"/>
    <w:rsid w:val="00296341"/>
    <w:rsid w:val="002A0219"/>
    <w:rsid w:val="002A62F7"/>
    <w:rsid w:val="002A6996"/>
    <w:rsid w:val="002A6EF6"/>
    <w:rsid w:val="002A762E"/>
    <w:rsid w:val="002B2DEA"/>
    <w:rsid w:val="002B63B0"/>
    <w:rsid w:val="002C1E9F"/>
    <w:rsid w:val="002C2C82"/>
    <w:rsid w:val="002D131A"/>
    <w:rsid w:val="002D2BB6"/>
    <w:rsid w:val="002D39F9"/>
    <w:rsid w:val="002D4058"/>
    <w:rsid w:val="002E1BA3"/>
    <w:rsid w:val="002E235C"/>
    <w:rsid w:val="002E269C"/>
    <w:rsid w:val="002F2225"/>
    <w:rsid w:val="002F2673"/>
    <w:rsid w:val="002F5011"/>
    <w:rsid w:val="002F6AF3"/>
    <w:rsid w:val="002F7CB6"/>
    <w:rsid w:val="0030011E"/>
    <w:rsid w:val="003016CC"/>
    <w:rsid w:val="003071B1"/>
    <w:rsid w:val="003101D5"/>
    <w:rsid w:val="003126A5"/>
    <w:rsid w:val="00320243"/>
    <w:rsid w:val="0032308A"/>
    <w:rsid w:val="00325808"/>
    <w:rsid w:val="00327AC2"/>
    <w:rsid w:val="00330ED6"/>
    <w:rsid w:val="003401D7"/>
    <w:rsid w:val="00343268"/>
    <w:rsid w:val="003438B7"/>
    <w:rsid w:val="00343BF4"/>
    <w:rsid w:val="0035026C"/>
    <w:rsid w:val="003515D1"/>
    <w:rsid w:val="0035518C"/>
    <w:rsid w:val="00360438"/>
    <w:rsid w:val="003604E8"/>
    <w:rsid w:val="00365B7B"/>
    <w:rsid w:val="00377442"/>
    <w:rsid w:val="00380110"/>
    <w:rsid w:val="00380192"/>
    <w:rsid w:val="00380FB4"/>
    <w:rsid w:val="00386A2F"/>
    <w:rsid w:val="003902AC"/>
    <w:rsid w:val="003913BB"/>
    <w:rsid w:val="00391E13"/>
    <w:rsid w:val="00394825"/>
    <w:rsid w:val="003950CF"/>
    <w:rsid w:val="003A2C3D"/>
    <w:rsid w:val="003A2C7E"/>
    <w:rsid w:val="003A5D45"/>
    <w:rsid w:val="003B21DA"/>
    <w:rsid w:val="003B2ABA"/>
    <w:rsid w:val="003B4896"/>
    <w:rsid w:val="003B5A2B"/>
    <w:rsid w:val="003C446C"/>
    <w:rsid w:val="003D537F"/>
    <w:rsid w:val="003D7ED6"/>
    <w:rsid w:val="003E4B26"/>
    <w:rsid w:val="003E52A1"/>
    <w:rsid w:val="003F3216"/>
    <w:rsid w:val="003F5569"/>
    <w:rsid w:val="003F7FB3"/>
    <w:rsid w:val="00400065"/>
    <w:rsid w:val="004005EC"/>
    <w:rsid w:val="00400C27"/>
    <w:rsid w:val="00401A31"/>
    <w:rsid w:val="00407668"/>
    <w:rsid w:val="00416BF7"/>
    <w:rsid w:val="00422513"/>
    <w:rsid w:val="004252DD"/>
    <w:rsid w:val="00426A7D"/>
    <w:rsid w:val="004274C5"/>
    <w:rsid w:val="00431543"/>
    <w:rsid w:val="00434311"/>
    <w:rsid w:val="00436CF4"/>
    <w:rsid w:val="00437CFE"/>
    <w:rsid w:val="00440572"/>
    <w:rsid w:val="00444273"/>
    <w:rsid w:val="004472F4"/>
    <w:rsid w:val="00454E7C"/>
    <w:rsid w:val="00455297"/>
    <w:rsid w:val="004553DA"/>
    <w:rsid w:val="00455BDC"/>
    <w:rsid w:val="00461183"/>
    <w:rsid w:val="0046385D"/>
    <w:rsid w:val="004676F0"/>
    <w:rsid w:val="00474587"/>
    <w:rsid w:val="004870C5"/>
    <w:rsid w:val="00495E9F"/>
    <w:rsid w:val="004A0FB4"/>
    <w:rsid w:val="004A2AC6"/>
    <w:rsid w:val="004A2F79"/>
    <w:rsid w:val="004A3C0A"/>
    <w:rsid w:val="004A3FD3"/>
    <w:rsid w:val="004A5A2F"/>
    <w:rsid w:val="004A5F37"/>
    <w:rsid w:val="004A7479"/>
    <w:rsid w:val="004A7C7D"/>
    <w:rsid w:val="004A7CB3"/>
    <w:rsid w:val="004B0126"/>
    <w:rsid w:val="004B1917"/>
    <w:rsid w:val="004B22DE"/>
    <w:rsid w:val="004B2859"/>
    <w:rsid w:val="004B671A"/>
    <w:rsid w:val="004C1C1D"/>
    <w:rsid w:val="004C7420"/>
    <w:rsid w:val="004D54F2"/>
    <w:rsid w:val="004E09D5"/>
    <w:rsid w:val="004E2BA2"/>
    <w:rsid w:val="004E6627"/>
    <w:rsid w:val="004F25DB"/>
    <w:rsid w:val="004F2DC3"/>
    <w:rsid w:val="004F437B"/>
    <w:rsid w:val="00503A0D"/>
    <w:rsid w:val="00504427"/>
    <w:rsid w:val="00510E1A"/>
    <w:rsid w:val="0051174B"/>
    <w:rsid w:val="005164F2"/>
    <w:rsid w:val="00517A46"/>
    <w:rsid w:val="00521E26"/>
    <w:rsid w:val="0052416A"/>
    <w:rsid w:val="00533A9F"/>
    <w:rsid w:val="00534910"/>
    <w:rsid w:val="00556EE9"/>
    <w:rsid w:val="0056033D"/>
    <w:rsid w:val="005609A6"/>
    <w:rsid w:val="005617DC"/>
    <w:rsid w:val="005621B7"/>
    <w:rsid w:val="00564C9F"/>
    <w:rsid w:val="00570BA2"/>
    <w:rsid w:val="005722B8"/>
    <w:rsid w:val="005730F5"/>
    <w:rsid w:val="00576520"/>
    <w:rsid w:val="00577273"/>
    <w:rsid w:val="005868C4"/>
    <w:rsid w:val="005902C3"/>
    <w:rsid w:val="00590493"/>
    <w:rsid w:val="00594DBE"/>
    <w:rsid w:val="005970F9"/>
    <w:rsid w:val="005A0DE0"/>
    <w:rsid w:val="005A4BF5"/>
    <w:rsid w:val="005A5653"/>
    <w:rsid w:val="005B4882"/>
    <w:rsid w:val="005B4D38"/>
    <w:rsid w:val="005B6C6A"/>
    <w:rsid w:val="005C0F67"/>
    <w:rsid w:val="005C0FCE"/>
    <w:rsid w:val="005C18A2"/>
    <w:rsid w:val="005C693B"/>
    <w:rsid w:val="005C6A5D"/>
    <w:rsid w:val="005C7E88"/>
    <w:rsid w:val="005D16DC"/>
    <w:rsid w:val="005D2B9A"/>
    <w:rsid w:val="005D46C6"/>
    <w:rsid w:val="005D59C1"/>
    <w:rsid w:val="005E0833"/>
    <w:rsid w:val="005E60D6"/>
    <w:rsid w:val="005E6E0D"/>
    <w:rsid w:val="005F1F57"/>
    <w:rsid w:val="005F341E"/>
    <w:rsid w:val="005F4869"/>
    <w:rsid w:val="005F74FC"/>
    <w:rsid w:val="006038F0"/>
    <w:rsid w:val="00605085"/>
    <w:rsid w:val="006060D1"/>
    <w:rsid w:val="00610BC4"/>
    <w:rsid w:val="00620A6B"/>
    <w:rsid w:val="00624668"/>
    <w:rsid w:val="00625624"/>
    <w:rsid w:val="00630D34"/>
    <w:rsid w:val="00637CF1"/>
    <w:rsid w:val="0064115E"/>
    <w:rsid w:val="0065133E"/>
    <w:rsid w:val="00652F6E"/>
    <w:rsid w:val="0066506B"/>
    <w:rsid w:val="00670083"/>
    <w:rsid w:val="00670571"/>
    <w:rsid w:val="0067212C"/>
    <w:rsid w:val="0067363D"/>
    <w:rsid w:val="00677B26"/>
    <w:rsid w:val="006868DB"/>
    <w:rsid w:val="006879B6"/>
    <w:rsid w:val="0069659A"/>
    <w:rsid w:val="006A0712"/>
    <w:rsid w:val="006A509F"/>
    <w:rsid w:val="006A7667"/>
    <w:rsid w:val="006C0FC5"/>
    <w:rsid w:val="006C5971"/>
    <w:rsid w:val="006C69C3"/>
    <w:rsid w:val="006D21BB"/>
    <w:rsid w:val="006E185B"/>
    <w:rsid w:val="006E2B07"/>
    <w:rsid w:val="006E463A"/>
    <w:rsid w:val="006E4E43"/>
    <w:rsid w:val="006E745B"/>
    <w:rsid w:val="006E77F9"/>
    <w:rsid w:val="006F1A40"/>
    <w:rsid w:val="006F1E2E"/>
    <w:rsid w:val="006F53BE"/>
    <w:rsid w:val="006F5B39"/>
    <w:rsid w:val="006F7D0F"/>
    <w:rsid w:val="00701808"/>
    <w:rsid w:val="007019F3"/>
    <w:rsid w:val="007058A1"/>
    <w:rsid w:val="00705EB9"/>
    <w:rsid w:val="00712AE6"/>
    <w:rsid w:val="00714141"/>
    <w:rsid w:val="0071531B"/>
    <w:rsid w:val="0072773D"/>
    <w:rsid w:val="00732089"/>
    <w:rsid w:val="00740F93"/>
    <w:rsid w:val="00742ED8"/>
    <w:rsid w:val="00746123"/>
    <w:rsid w:val="00746E64"/>
    <w:rsid w:val="00754139"/>
    <w:rsid w:val="007614E9"/>
    <w:rsid w:val="007639F1"/>
    <w:rsid w:val="00767F6C"/>
    <w:rsid w:val="007729F9"/>
    <w:rsid w:val="007761FF"/>
    <w:rsid w:val="00776A40"/>
    <w:rsid w:val="007816D3"/>
    <w:rsid w:val="007842D8"/>
    <w:rsid w:val="007849B6"/>
    <w:rsid w:val="00790DAB"/>
    <w:rsid w:val="00791025"/>
    <w:rsid w:val="007B0766"/>
    <w:rsid w:val="007B671F"/>
    <w:rsid w:val="007B6DD5"/>
    <w:rsid w:val="007C09D5"/>
    <w:rsid w:val="007D5E53"/>
    <w:rsid w:val="007D6DAD"/>
    <w:rsid w:val="007E2655"/>
    <w:rsid w:val="007E323E"/>
    <w:rsid w:val="007E3854"/>
    <w:rsid w:val="007E511F"/>
    <w:rsid w:val="007F49FD"/>
    <w:rsid w:val="007F7E90"/>
    <w:rsid w:val="00801409"/>
    <w:rsid w:val="00801661"/>
    <w:rsid w:val="00801890"/>
    <w:rsid w:val="0080372E"/>
    <w:rsid w:val="00806FF8"/>
    <w:rsid w:val="00817256"/>
    <w:rsid w:val="008200C7"/>
    <w:rsid w:val="00820AD6"/>
    <w:rsid w:val="008211CB"/>
    <w:rsid w:val="008212B6"/>
    <w:rsid w:val="008226F6"/>
    <w:rsid w:val="008229AC"/>
    <w:rsid w:val="00825360"/>
    <w:rsid w:val="00826C65"/>
    <w:rsid w:val="00826EE0"/>
    <w:rsid w:val="0083044F"/>
    <w:rsid w:val="00831915"/>
    <w:rsid w:val="00847F8D"/>
    <w:rsid w:val="008500C6"/>
    <w:rsid w:val="00851983"/>
    <w:rsid w:val="008632AA"/>
    <w:rsid w:val="00863DB7"/>
    <w:rsid w:val="00866901"/>
    <w:rsid w:val="0087186E"/>
    <w:rsid w:val="00873A64"/>
    <w:rsid w:val="00873CDA"/>
    <w:rsid w:val="00874ED7"/>
    <w:rsid w:val="00880648"/>
    <w:rsid w:val="008829F3"/>
    <w:rsid w:val="00885AE8"/>
    <w:rsid w:val="008864A1"/>
    <w:rsid w:val="00890815"/>
    <w:rsid w:val="00894350"/>
    <w:rsid w:val="008A13A2"/>
    <w:rsid w:val="008A2209"/>
    <w:rsid w:val="008A23C2"/>
    <w:rsid w:val="008A2D5E"/>
    <w:rsid w:val="008A7087"/>
    <w:rsid w:val="008B0731"/>
    <w:rsid w:val="008B32D2"/>
    <w:rsid w:val="008B385C"/>
    <w:rsid w:val="008B3A22"/>
    <w:rsid w:val="008B3BFC"/>
    <w:rsid w:val="008C02DB"/>
    <w:rsid w:val="008C59FC"/>
    <w:rsid w:val="008D172B"/>
    <w:rsid w:val="008D1F65"/>
    <w:rsid w:val="008D59CE"/>
    <w:rsid w:val="008E2A24"/>
    <w:rsid w:val="008E4FB1"/>
    <w:rsid w:val="008E6B45"/>
    <w:rsid w:val="008F2881"/>
    <w:rsid w:val="008F5DF9"/>
    <w:rsid w:val="008F6F21"/>
    <w:rsid w:val="009060DB"/>
    <w:rsid w:val="00911210"/>
    <w:rsid w:val="009117DA"/>
    <w:rsid w:val="0091281E"/>
    <w:rsid w:val="0092277E"/>
    <w:rsid w:val="00924962"/>
    <w:rsid w:val="009250F4"/>
    <w:rsid w:val="00925123"/>
    <w:rsid w:val="0092613F"/>
    <w:rsid w:val="00931650"/>
    <w:rsid w:val="00933E3B"/>
    <w:rsid w:val="009448DC"/>
    <w:rsid w:val="00947177"/>
    <w:rsid w:val="00952734"/>
    <w:rsid w:val="0095758F"/>
    <w:rsid w:val="009602DB"/>
    <w:rsid w:val="009613F7"/>
    <w:rsid w:val="0096493D"/>
    <w:rsid w:val="0097301C"/>
    <w:rsid w:val="00976409"/>
    <w:rsid w:val="009A046C"/>
    <w:rsid w:val="009A0962"/>
    <w:rsid w:val="009A232E"/>
    <w:rsid w:val="009A3B23"/>
    <w:rsid w:val="009B14D0"/>
    <w:rsid w:val="009C1962"/>
    <w:rsid w:val="009D0156"/>
    <w:rsid w:val="009D11AF"/>
    <w:rsid w:val="009D3EC7"/>
    <w:rsid w:val="009F11F3"/>
    <w:rsid w:val="009F3B83"/>
    <w:rsid w:val="00A027F1"/>
    <w:rsid w:val="00A13E6B"/>
    <w:rsid w:val="00A14675"/>
    <w:rsid w:val="00A14986"/>
    <w:rsid w:val="00A166A2"/>
    <w:rsid w:val="00A1683D"/>
    <w:rsid w:val="00A309A3"/>
    <w:rsid w:val="00A34314"/>
    <w:rsid w:val="00A40AA3"/>
    <w:rsid w:val="00A42CAD"/>
    <w:rsid w:val="00A43215"/>
    <w:rsid w:val="00A433CC"/>
    <w:rsid w:val="00A44944"/>
    <w:rsid w:val="00A4504B"/>
    <w:rsid w:val="00A55AD1"/>
    <w:rsid w:val="00A570CC"/>
    <w:rsid w:val="00A60C85"/>
    <w:rsid w:val="00A7304F"/>
    <w:rsid w:val="00A748AE"/>
    <w:rsid w:val="00A83684"/>
    <w:rsid w:val="00A86A7F"/>
    <w:rsid w:val="00A9031E"/>
    <w:rsid w:val="00A927F9"/>
    <w:rsid w:val="00A92EE9"/>
    <w:rsid w:val="00A9378F"/>
    <w:rsid w:val="00AA299F"/>
    <w:rsid w:val="00AA43E5"/>
    <w:rsid w:val="00AA5355"/>
    <w:rsid w:val="00AB0B09"/>
    <w:rsid w:val="00AB55CF"/>
    <w:rsid w:val="00AB59FF"/>
    <w:rsid w:val="00AC490C"/>
    <w:rsid w:val="00AD0B33"/>
    <w:rsid w:val="00AD1BBE"/>
    <w:rsid w:val="00AD2B83"/>
    <w:rsid w:val="00AD3355"/>
    <w:rsid w:val="00AD567A"/>
    <w:rsid w:val="00AD6EA0"/>
    <w:rsid w:val="00AD7EAD"/>
    <w:rsid w:val="00AF0E56"/>
    <w:rsid w:val="00AF3131"/>
    <w:rsid w:val="00AF47C9"/>
    <w:rsid w:val="00AF5320"/>
    <w:rsid w:val="00B00C95"/>
    <w:rsid w:val="00B01340"/>
    <w:rsid w:val="00B06FC0"/>
    <w:rsid w:val="00B07231"/>
    <w:rsid w:val="00B10885"/>
    <w:rsid w:val="00B12AC5"/>
    <w:rsid w:val="00B13D94"/>
    <w:rsid w:val="00B17F31"/>
    <w:rsid w:val="00B21398"/>
    <w:rsid w:val="00B32110"/>
    <w:rsid w:val="00B32676"/>
    <w:rsid w:val="00B36BD2"/>
    <w:rsid w:val="00B425E7"/>
    <w:rsid w:val="00B45D18"/>
    <w:rsid w:val="00B500DE"/>
    <w:rsid w:val="00B536F7"/>
    <w:rsid w:val="00B54DDD"/>
    <w:rsid w:val="00B5700E"/>
    <w:rsid w:val="00B64CBA"/>
    <w:rsid w:val="00B67C69"/>
    <w:rsid w:val="00B71A87"/>
    <w:rsid w:val="00B71FE6"/>
    <w:rsid w:val="00B7459D"/>
    <w:rsid w:val="00B82803"/>
    <w:rsid w:val="00B86ACB"/>
    <w:rsid w:val="00B91F4A"/>
    <w:rsid w:val="00B92062"/>
    <w:rsid w:val="00B9431B"/>
    <w:rsid w:val="00B96265"/>
    <w:rsid w:val="00B971F7"/>
    <w:rsid w:val="00B97C3F"/>
    <w:rsid w:val="00BA00D4"/>
    <w:rsid w:val="00BA0CC1"/>
    <w:rsid w:val="00BA3C48"/>
    <w:rsid w:val="00BA49F6"/>
    <w:rsid w:val="00BA4A10"/>
    <w:rsid w:val="00BA61D6"/>
    <w:rsid w:val="00BB7B03"/>
    <w:rsid w:val="00BC1B70"/>
    <w:rsid w:val="00BC2D09"/>
    <w:rsid w:val="00BC4A5B"/>
    <w:rsid w:val="00BC680B"/>
    <w:rsid w:val="00BC6EE8"/>
    <w:rsid w:val="00BD3BC8"/>
    <w:rsid w:val="00BD51FC"/>
    <w:rsid w:val="00BD61AC"/>
    <w:rsid w:val="00BD61C8"/>
    <w:rsid w:val="00BE105F"/>
    <w:rsid w:val="00BE3CB5"/>
    <w:rsid w:val="00BE439B"/>
    <w:rsid w:val="00BF1BD4"/>
    <w:rsid w:val="00C00FE9"/>
    <w:rsid w:val="00C0474E"/>
    <w:rsid w:val="00C053A8"/>
    <w:rsid w:val="00C12C5B"/>
    <w:rsid w:val="00C26613"/>
    <w:rsid w:val="00C33D95"/>
    <w:rsid w:val="00C34923"/>
    <w:rsid w:val="00C3767F"/>
    <w:rsid w:val="00C40073"/>
    <w:rsid w:val="00C4093C"/>
    <w:rsid w:val="00C4514B"/>
    <w:rsid w:val="00C46A57"/>
    <w:rsid w:val="00C46C7D"/>
    <w:rsid w:val="00C53CE9"/>
    <w:rsid w:val="00C577E0"/>
    <w:rsid w:val="00C601E2"/>
    <w:rsid w:val="00C604DF"/>
    <w:rsid w:val="00C63B64"/>
    <w:rsid w:val="00C8236D"/>
    <w:rsid w:val="00C85C9B"/>
    <w:rsid w:val="00C915DC"/>
    <w:rsid w:val="00C94058"/>
    <w:rsid w:val="00C97DCB"/>
    <w:rsid w:val="00CA50E2"/>
    <w:rsid w:val="00CB2184"/>
    <w:rsid w:val="00CB4A1B"/>
    <w:rsid w:val="00CB580A"/>
    <w:rsid w:val="00CB6020"/>
    <w:rsid w:val="00CC0DD2"/>
    <w:rsid w:val="00CC3EDF"/>
    <w:rsid w:val="00CD2A80"/>
    <w:rsid w:val="00CD2FFA"/>
    <w:rsid w:val="00CD324A"/>
    <w:rsid w:val="00CD526A"/>
    <w:rsid w:val="00CD57C9"/>
    <w:rsid w:val="00CD6BAD"/>
    <w:rsid w:val="00CD75C4"/>
    <w:rsid w:val="00CE1D0D"/>
    <w:rsid w:val="00CE2E42"/>
    <w:rsid w:val="00CE77F7"/>
    <w:rsid w:val="00CF0ED0"/>
    <w:rsid w:val="00CF2857"/>
    <w:rsid w:val="00CF3A2E"/>
    <w:rsid w:val="00CF451F"/>
    <w:rsid w:val="00CF5865"/>
    <w:rsid w:val="00CF69F8"/>
    <w:rsid w:val="00CF70D2"/>
    <w:rsid w:val="00D00893"/>
    <w:rsid w:val="00D04722"/>
    <w:rsid w:val="00D109B0"/>
    <w:rsid w:val="00D15624"/>
    <w:rsid w:val="00D2640A"/>
    <w:rsid w:val="00D350E1"/>
    <w:rsid w:val="00D4095A"/>
    <w:rsid w:val="00D5310F"/>
    <w:rsid w:val="00D55906"/>
    <w:rsid w:val="00D57238"/>
    <w:rsid w:val="00D60387"/>
    <w:rsid w:val="00D6189D"/>
    <w:rsid w:val="00D647FF"/>
    <w:rsid w:val="00D74CC2"/>
    <w:rsid w:val="00D8535A"/>
    <w:rsid w:val="00D85D5E"/>
    <w:rsid w:val="00D901EC"/>
    <w:rsid w:val="00D919DE"/>
    <w:rsid w:val="00D9576C"/>
    <w:rsid w:val="00DA5445"/>
    <w:rsid w:val="00DA6415"/>
    <w:rsid w:val="00DB7B9C"/>
    <w:rsid w:val="00DC6A5C"/>
    <w:rsid w:val="00DE3F8A"/>
    <w:rsid w:val="00DE7D6F"/>
    <w:rsid w:val="00DF565D"/>
    <w:rsid w:val="00E040BB"/>
    <w:rsid w:val="00E11867"/>
    <w:rsid w:val="00E1224C"/>
    <w:rsid w:val="00E12FF6"/>
    <w:rsid w:val="00E25192"/>
    <w:rsid w:val="00E2534C"/>
    <w:rsid w:val="00E34FA1"/>
    <w:rsid w:val="00E36F9B"/>
    <w:rsid w:val="00E3703F"/>
    <w:rsid w:val="00E4458D"/>
    <w:rsid w:val="00E457A1"/>
    <w:rsid w:val="00E5396F"/>
    <w:rsid w:val="00E55F30"/>
    <w:rsid w:val="00E612FD"/>
    <w:rsid w:val="00E67164"/>
    <w:rsid w:val="00E8205F"/>
    <w:rsid w:val="00E92125"/>
    <w:rsid w:val="00E93B32"/>
    <w:rsid w:val="00E96FB4"/>
    <w:rsid w:val="00E97D8B"/>
    <w:rsid w:val="00EA1E65"/>
    <w:rsid w:val="00EA1F92"/>
    <w:rsid w:val="00EA7FBE"/>
    <w:rsid w:val="00EB0E2D"/>
    <w:rsid w:val="00EB485A"/>
    <w:rsid w:val="00EB5987"/>
    <w:rsid w:val="00EB71D8"/>
    <w:rsid w:val="00EB792D"/>
    <w:rsid w:val="00EB7A84"/>
    <w:rsid w:val="00EC23B5"/>
    <w:rsid w:val="00ED017A"/>
    <w:rsid w:val="00ED5219"/>
    <w:rsid w:val="00EE253E"/>
    <w:rsid w:val="00EE5080"/>
    <w:rsid w:val="00EE722C"/>
    <w:rsid w:val="00EE7528"/>
    <w:rsid w:val="00EF06F6"/>
    <w:rsid w:val="00EF33F2"/>
    <w:rsid w:val="00EF6716"/>
    <w:rsid w:val="00F011EC"/>
    <w:rsid w:val="00F01599"/>
    <w:rsid w:val="00F01E3A"/>
    <w:rsid w:val="00F04B1B"/>
    <w:rsid w:val="00F0676C"/>
    <w:rsid w:val="00F103A7"/>
    <w:rsid w:val="00F11E95"/>
    <w:rsid w:val="00F1531F"/>
    <w:rsid w:val="00F171F9"/>
    <w:rsid w:val="00F224C1"/>
    <w:rsid w:val="00F22EF7"/>
    <w:rsid w:val="00F33C49"/>
    <w:rsid w:val="00F342D0"/>
    <w:rsid w:val="00F351F2"/>
    <w:rsid w:val="00F41F16"/>
    <w:rsid w:val="00F53272"/>
    <w:rsid w:val="00F532B6"/>
    <w:rsid w:val="00F543D5"/>
    <w:rsid w:val="00F56E56"/>
    <w:rsid w:val="00F57AF1"/>
    <w:rsid w:val="00F60FE5"/>
    <w:rsid w:val="00F65881"/>
    <w:rsid w:val="00F66BC9"/>
    <w:rsid w:val="00F72DBD"/>
    <w:rsid w:val="00F73A2D"/>
    <w:rsid w:val="00F75568"/>
    <w:rsid w:val="00F802BB"/>
    <w:rsid w:val="00F84D4A"/>
    <w:rsid w:val="00F91DD1"/>
    <w:rsid w:val="00FA3F54"/>
    <w:rsid w:val="00FA50F4"/>
    <w:rsid w:val="00FB5623"/>
    <w:rsid w:val="00FD0CAB"/>
    <w:rsid w:val="00FD3D81"/>
    <w:rsid w:val="00FD4512"/>
    <w:rsid w:val="00FD6116"/>
    <w:rsid w:val="00FE2B05"/>
    <w:rsid w:val="00FE2EB0"/>
    <w:rsid w:val="00FE34BA"/>
    <w:rsid w:val="00FF0032"/>
    <w:rsid w:val="00FF0A4A"/>
    <w:rsid w:val="00FF6E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tim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49"/>
    <w:rPr>
      <w:sz w:val="24"/>
      <w:szCs w:val="24"/>
      <w:lang w:eastAsia="en-US"/>
    </w:rPr>
  </w:style>
  <w:style w:type="paragraph" w:styleId="Heading1">
    <w:name w:val="heading 1"/>
    <w:basedOn w:val="Normal"/>
    <w:next w:val="Normal"/>
    <w:link w:val="Heading1Char"/>
    <w:uiPriority w:val="9"/>
    <w:qFormat/>
    <w:rsid w:val="001E5DD2"/>
    <w:pPr>
      <w:keepNext/>
      <w:spacing w:before="240" w:after="60"/>
      <w:outlineLvl w:val="0"/>
    </w:pPr>
    <w:rPr>
      <w:rFonts w:ascii="Tahoma" w:hAnsi="Tahoma"/>
      <w:bCs/>
      <w:kern w:val="32"/>
      <w:sz w:val="32"/>
      <w:szCs w:val="32"/>
    </w:rPr>
  </w:style>
  <w:style w:type="paragraph" w:styleId="Heading2">
    <w:name w:val="heading 2"/>
    <w:basedOn w:val="Normal"/>
    <w:next w:val="Normal"/>
    <w:link w:val="Heading2Char"/>
    <w:uiPriority w:val="9"/>
    <w:unhideWhenUsed/>
    <w:qFormat/>
    <w:rsid w:val="001E5DD2"/>
    <w:pPr>
      <w:keepNext/>
      <w:spacing w:before="240" w:after="60"/>
      <w:outlineLvl w:val="1"/>
    </w:pPr>
    <w:rPr>
      <w:rFonts w:ascii="Tahoma" w:hAnsi="Tahoma"/>
      <w:bCs/>
      <w:iCs/>
      <w:sz w:val="28"/>
      <w:szCs w:val="28"/>
    </w:rPr>
  </w:style>
  <w:style w:type="paragraph" w:styleId="Heading3">
    <w:name w:val="heading 3"/>
    <w:basedOn w:val="Normal"/>
    <w:next w:val="Normal"/>
    <w:link w:val="Heading3Char"/>
    <w:uiPriority w:val="9"/>
    <w:unhideWhenUsed/>
    <w:qFormat/>
    <w:rsid w:val="001E5DD2"/>
    <w:pPr>
      <w:keepNext/>
      <w:spacing w:before="240" w:after="60"/>
      <w:outlineLvl w:val="2"/>
    </w:pPr>
    <w:rPr>
      <w:rFonts w:ascii="Tahoma" w:hAnsi="Tahom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E5DD2"/>
    <w:rPr>
      <w:rFonts w:ascii="Tahoma" w:hAnsi="Tahoma"/>
      <w:kern w:val="32"/>
      <w:sz w:val="32"/>
      <w:lang w:val="x-none" w:eastAsia="en-US"/>
    </w:rPr>
  </w:style>
  <w:style w:type="character" w:customStyle="1" w:styleId="Heading2Char">
    <w:name w:val="Heading 2 Char"/>
    <w:link w:val="Heading2"/>
    <w:uiPriority w:val="9"/>
    <w:locked/>
    <w:rsid w:val="001E5DD2"/>
    <w:rPr>
      <w:rFonts w:ascii="Tahoma" w:hAnsi="Tahoma"/>
      <w:sz w:val="28"/>
      <w:lang w:val="x-none" w:eastAsia="en-US"/>
    </w:rPr>
  </w:style>
  <w:style w:type="character" w:customStyle="1" w:styleId="Heading3Char">
    <w:name w:val="Heading 3 Char"/>
    <w:link w:val="Heading3"/>
    <w:uiPriority w:val="9"/>
    <w:locked/>
    <w:rsid w:val="001E5DD2"/>
    <w:rPr>
      <w:rFonts w:ascii="Tahoma" w:hAnsi="Tahoma"/>
      <w:b/>
      <w:sz w:val="26"/>
      <w:lang w:val="x-none" w:eastAsia="en-US"/>
    </w:rPr>
  </w:style>
  <w:style w:type="paragraph" w:styleId="Header">
    <w:name w:val="header"/>
    <w:basedOn w:val="Normal"/>
    <w:link w:val="HeaderChar"/>
    <w:uiPriority w:val="99"/>
    <w:rsid w:val="00B10885"/>
    <w:pPr>
      <w:tabs>
        <w:tab w:val="center" w:pos="4320"/>
        <w:tab w:val="right" w:pos="8640"/>
      </w:tabs>
    </w:pPr>
  </w:style>
  <w:style w:type="character" w:customStyle="1" w:styleId="HeaderChar">
    <w:name w:val="Header Char"/>
    <w:link w:val="Header"/>
    <w:uiPriority w:val="99"/>
    <w:semiHidden/>
    <w:rsid w:val="007D72B5"/>
    <w:rPr>
      <w:sz w:val="24"/>
      <w:szCs w:val="24"/>
      <w:lang w:eastAsia="en-US"/>
    </w:rPr>
  </w:style>
  <w:style w:type="paragraph" w:styleId="Footer">
    <w:name w:val="footer"/>
    <w:basedOn w:val="Normal"/>
    <w:link w:val="FooterChar"/>
    <w:uiPriority w:val="99"/>
    <w:rsid w:val="00B10885"/>
    <w:pPr>
      <w:tabs>
        <w:tab w:val="center" w:pos="4320"/>
        <w:tab w:val="right" w:pos="8640"/>
      </w:tabs>
    </w:pPr>
  </w:style>
  <w:style w:type="character" w:customStyle="1" w:styleId="FooterChar">
    <w:name w:val="Footer Char"/>
    <w:link w:val="Footer"/>
    <w:uiPriority w:val="99"/>
    <w:semiHidden/>
    <w:rsid w:val="007D72B5"/>
    <w:rPr>
      <w:sz w:val="24"/>
      <w:szCs w:val="24"/>
      <w:lang w:eastAsia="en-US"/>
    </w:rPr>
  </w:style>
  <w:style w:type="paragraph" w:styleId="NormalWeb">
    <w:name w:val="Normal (Web)"/>
    <w:basedOn w:val="Normal"/>
    <w:uiPriority w:val="99"/>
    <w:rsid w:val="00215D35"/>
    <w:pPr>
      <w:spacing w:before="100" w:beforeAutospacing="1" w:after="100" w:afterAutospacing="1"/>
    </w:pPr>
  </w:style>
  <w:style w:type="character" w:styleId="Strong">
    <w:name w:val="Strong"/>
    <w:uiPriority w:val="22"/>
    <w:qFormat/>
    <w:rsid w:val="00EA1E65"/>
    <w:rPr>
      <w:b/>
    </w:rPr>
  </w:style>
  <w:style w:type="character" w:styleId="Emphasis">
    <w:name w:val="Emphasis"/>
    <w:uiPriority w:val="20"/>
    <w:qFormat/>
    <w:rsid w:val="00215D35"/>
    <w:rPr>
      <w:i/>
    </w:rPr>
  </w:style>
  <w:style w:type="character" w:styleId="Hyperlink">
    <w:name w:val="Hyperlink"/>
    <w:uiPriority w:val="99"/>
    <w:rsid w:val="00EB5987"/>
    <w:rPr>
      <w:color w:val="0000FF"/>
      <w:u w:val="single"/>
    </w:rPr>
  </w:style>
  <w:style w:type="paragraph" w:styleId="BalloonText">
    <w:name w:val="Balloon Text"/>
    <w:basedOn w:val="Normal"/>
    <w:link w:val="BalloonTextChar"/>
    <w:uiPriority w:val="99"/>
    <w:semiHidden/>
    <w:rsid w:val="00003068"/>
    <w:rPr>
      <w:rFonts w:ascii="Tahoma" w:hAnsi="Tahoma" w:cs="Tahoma"/>
      <w:sz w:val="16"/>
      <w:szCs w:val="16"/>
    </w:rPr>
  </w:style>
  <w:style w:type="character" w:customStyle="1" w:styleId="BalloonTextChar">
    <w:name w:val="Balloon Text Char"/>
    <w:link w:val="BalloonText"/>
    <w:uiPriority w:val="99"/>
    <w:semiHidden/>
    <w:rsid w:val="007D72B5"/>
    <w:rPr>
      <w:sz w:val="0"/>
      <w:szCs w:val="0"/>
      <w:lang w:eastAsia="en-US"/>
    </w:rPr>
  </w:style>
  <w:style w:type="character" w:styleId="FollowedHyperlink">
    <w:name w:val="FollowedHyperlink"/>
    <w:uiPriority w:val="99"/>
    <w:rsid w:val="00873CDA"/>
    <w:rPr>
      <w:color w:val="800080"/>
      <w:u w:val="single"/>
    </w:rPr>
  </w:style>
  <w:style w:type="table" w:styleId="TableGrid">
    <w:name w:val="Table Grid"/>
    <w:basedOn w:val="TableNormal"/>
    <w:uiPriority w:val="59"/>
    <w:rsid w:val="002C2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B6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E"/>
    </w:rPr>
  </w:style>
  <w:style w:type="character" w:customStyle="1" w:styleId="HTMLPreformattedChar">
    <w:name w:val="HTML Preformatted Char"/>
    <w:link w:val="HTMLPreformatted"/>
    <w:uiPriority w:val="99"/>
    <w:semiHidden/>
    <w:locked/>
    <w:rsid w:val="00CB6020"/>
    <w:rPr>
      <w:rFonts w:ascii="Courier New" w:hAnsi="Courier New"/>
    </w:rPr>
  </w:style>
  <w:style w:type="character" w:customStyle="1" w:styleId="htmltxt1">
    <w:name w:val="html_txt1"/>
    <w:rsid w:val="00CB6020"/>
    <w:rPr>
      <w:color w:val="000000"/>
    </w:rPr>
  </w:style>
  <w:style w:type="character" w:customStyle="1" w:styleId="htmltag1">
    <w:name w:val="html_tag1"/>
    <w:rsid w:val="00CB6020"/>
    <w:rPr>
      <w:color w:val="0000FF"/>
    </w:rPr>
  </w:style>
  <w:style w:type="character" w:customStyle="1" w:styleId="htmlelm1">
    <w:name w:val="html_elm1"/>
    <w:rsid w:val="00CB6020"/>
    <w:rPr>
      <w:color w:val="800000"/>
    </w:rPr>
  </w:style>
  <w:style w:type="character" w:customStyle="1" w:styleId="htmlatr1">
    <w:name w:val="html_atr1"/>
    <w:rsid w:val="00CB6020"/>
    <w:rPr>
      <w:color w:val="FF0000"/>
    </w:rPr>
  </w:style>
  <w:style w:type="paragraph" w:styleId="Title">
    <w:name w:val="Title"/>
    <w:basedOn w:val="Normal"/>
    <w:next w:val="Normal"/>
    <w:link w:val="TitleChar"/>
    <w:uiPriority w:val="10"/>
    <w:qFormat/>
    <w:rsid w:val="00270BC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270BC5"/>
    <w:rPr>
      <w:rFonts w:ascii="Cambria" w:hAnsi="Cambria"/>
      <w:b/>
      <w:kern w:val="28"/>
      <w:sz w:val="32"/>
      <w:lang w:val="x-none" w:eastAsia="en-US"/>
    </w:rPr>
  </w:style>
  <w:style w:type="paragraph" w:styleId="Subtitle">
    <w:name w:val="Subtitle"/>
    <w:basedOn w:val="Normal"/>
    <w:next w:val="Normal"/>
    <w:link w:val="SubtitleChar"/>
    <w:uiPriority w:val="11"/>
    <w:qFormat/>
    <w:rsid w:val="00270BC5"/>
    <w:pPr>
      <w:spacing w:after="60"/>
      <w:jc w:val="center"/>
      <w:outlineLvl w:val="1"/>
    </w:pPr>
    <w:rPr>
      <w:rFonts w:ascii="Cambria" w:hAnsi="Cambria"/>
    </w:rPr>
  </w:style>
  <w:style w:type="character" w:customStyle="1" w:styleId="SubtitleChar">
    <w:name w:val="Subtitle Char"/>
    <w:link w:val="Subtitle"/>
    <w:uiPriority w:val="11"/>
    <w:locked/>
    <w:rsid w:val="00270BC5"/>
    <w:rPr>
      <w:rFonts w:ascii="Cambria" w:hAnsi="Cambria"/>
      <w:sz w:val="24"/>
      <w:lang w:val="x-none" w:eastAsia="en-US"/>
    </w:rPr>
  </w:style>
  <w:style w:type="paragraph" w:styleId="TOCHeading">
    <w:name w:val="TOC Heading"/>
    <w:basedOn w:val="Heading1"/>
    <w:next w:val="Normal"/>
    <w:uiPriority w:val="39"/>
    <w:semiHidden/>
    <w:unhideWhenUsed/>
    <w:qFormat/>
    <w:rsid w:val="00176A96"/>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1E5DD2"/>
    <w:rPr>
      <w:rFonts w:ascii="Tahoma" w:hAnsi="Tahoma"/>
      <w:color w:val="548DD4"/>
      <w:sz w:val="32"/>
    </w:rPr>
  </w:style>
  <w:style w:type="paragraph" w:styleId="TOC2">
    <w:name w:val="toc 2"/>
    <w:basedOn w:val="Normal"/>
    <w:next w:val="Normal"/>
    <w:autoRedefine/>
    <w:uiPriority w:val="39"/>
    <w:unhideWhenUsed/>
    <w:rsid w:val="001E5DD2"/>
    <w:pPr>
      <w:tabs>
        <w:tab w:val="right" w:leader="dot" w:pos="10903"/>
      </w:tabs>
      <w:spacing w:before="60" w:after="60"/>
      <w:ind w:left="238"/>
    </w:pPr>
    <w:rPr>
      <w:rFonts w:ascii="Tahoma" w:hAnsi="Tahoma"/>
      <w:color w:val="0D0D0D"/>
      <w:sz w:val="28"/>
    </w:rPr>
  </w:style>
  <w:style w:type="paragraph" w:styleId="TOC3">
    <w:name w:val="toc 3"/>
    <w:basedOn w:val="Normal"/>
    <w:next w:val="Normal"/>
    <w:autoRedefine/>
    <w:uiPriority w:val="39"/>
    <w:unhideWhenUsed/>
    <w:rsid w:val="001E5DD2"/>
    <w:pPr>
      <w:ind w:left="480"/>
    </w:pPr>
    <w:rPr>
      <w:rFonts w:ascii="Tahoma" w:hAnsi="Tahoma"/>
      <w:color w:val="7F7F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49"/>
    <w:rPr>
      <w:sz w:val="24"/>
      <w:szCs w:val="24"/>
      <w:lang w:eastAsia="en-US"/>
    </w:rPr>
  </w:style>
  <w:style w:type="paragraph" w:styleId="Heading1">
    <w:name w:val="heading 1"/>
    <w:basedOn w:val="Normal"/>
    <w:next w:val="Normal"/>
    <w:link w:val="Heading1Char"/>
    <w:uiPriority w:val="9"/>
    <w:qFormat/>
    <w:rsid w:val="001E5DD2"/>
    <w:pPr>
      <w:keepNext/>
      <w:spacing w:before="240" w:after="60"/>
      <w:outlineLvl w:val="0"/>
    </w:pPr>
    <w:rPr>
      <w:rFonts w:ascii="Tahoma" w:hAnsi="Tahoma"/>
      <w:bCs/>
      <w:kern w:val="32"/>
      <w:sz w:val="32"/>
      <w:szCs w:val="32"/>
    </w:rPr>
  </w:style>
  <w:style w:type="paragraph" w:styleId="Heading2">
    <w:name w:val="heading 2"/>
    <w:basedOn w:val="Normal"/>
    <w:next w:val="Normal"/>
    <w:link w:val="Heading2Char"/>
    <w:uiPriority w:val="9"/>
    <w:unhideWhenUsed/>
    <w:qFormat/>
    <w:rsid w:val="001E5DD2"/>
    <w:pPr>
      <w:keepNext/>
      <w:spacing w:before="240" w:after="60"/>
      <w:outlineLvl w:val="1"/>
    </w:pPr>
    <w:rPr>
      <w:rFonts w:ascii="Tahoma" w:hAnsi="Tahoma"/>
      <w:bCs/>
      <w:iCs/>
      <w:sz w:val="28"/>
      <w:szCs w:val="28"/>
    </w:rPr>
  </w:style>
  <w:style w:type="paragraph" w:styleId="Heading3">
    <w:name w:val="heading 3"/>
    <w:basedOn w:val="Normal"/>
    <w:next w:val="Normal"/>
    <w:link w:val="Heading3Char"/>
    <w:uiPriority w:val="9"/>
    <w:unhideWhenUsed/>
    <w:qFormat/>
    <w:rsid w:val="001E5DD2"/>
    <w:pPr>
      <w:keepNext/>
      <w:spacing w:before="240" w:after="60"/>
      <w:outlineLvl w:val="2"/>
    </w:pPr>
    <w:rPr>
      <w:rFonts w:ascii="Tahoma" w:hAnsi="Tahom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E5DD2"/>
    <w:rPr>
      <w:rFonts w:ascii="Tahoma" w:hAnsi="Tahoma"/>
      <w:kern w:val="32"/>
      <w:sz w:val="32"/>
      <w:lang w:val="x-none" w:eastAsia="en-US"/>
    </w:rPr>
  </w:style>
  <w:style w:type="character" w:customStyle="1" w:styleId="Heading2Char">
    <w:name w:val="Heading 2 Char"/>
    <w:link w:val="Heading2"/>
    <w:uiPriority w:val="9"/>
    <w:locked/>
    <w:rsid w:val="001E5DD2"/>
    <w:rPr>
      <w:rFonts w:ascii="Tahoma" w:hAnsi="Tahoma"/>
      <w:sz w:val="28"/>
      <w:lang w:val="x-none" w:eastAsia="en-US"/>
    </w:rPr>
  </w:style>
  <w:style w:type="character" w:customStyle="1" w:styleId="Heading3Char">
    <w:name w:val="Heading 3 Char"/>
    <w:link w:val="Heading3"/>
    <w:uiPriority w:val="9"/>
    <w:locked/>
    <w:rsid w:val="001E5DD2"/>
    <w:rPr>
      <w:rFonts w:ascii="Tahoma" w:hAnsi="Tahoma"/>
      <w:b/>
      <w:sz w:val="26"/>
      <w:lang w:val="x-none" w:eastAsia="en-US"/>
    </w:rPr>
  </w:style>
  <w:style w:type="paragraph" w:styleId="Header">
    <w:name w:val="header"/>
    <w:basedOn w:val="Normal"/>
    <w:link w:val="HeaderChar"/>
    <w:uiPriority w:val="99"/>
    <w:rsid w:val="00B10885"/>
    <w:pPr>
      <w:tabs>
        <w:tab w:val="center" w:pos="4320"/>
        <w:tab w:val="right" w:pos="8640"/>
      </w:tabs>
    </w:pPr>
  </w:style>
  <w:style w:type="character" w:customStyle="1" w:styleId="HeaderChar">
    <w:name w:val="Header Char"/>
    <w:link w:val="Header"/>
    <w:uiPriority w:val="99"/>
    <w:semiHidden/>
    <w:rsid w:val="007D72B5"/>
    <w:rPr>
      <w:sz w:val="24"/>
      <w:szCs w:val="24"/>
      <w:lang w:eastAsia="en-US"/>
    </w:rPr>
  </w:style>
  <w:style w:type="paragraph" w:styleId="Footer">
    <w:name w:val="footer"/>
    <w:basedOn w:val="Normal"/>
    <w:link w:val="FooterChar"/>
    <w:uiPriority w:val="99"/>
    <w:rsid w:val="00B10885"/>
    <w:pPr>
      <w:tabs>
        <w:tab w:val="center" w:pos="4320"/>
        <w:tab w:val="right" w:pos="8640"/>
      </w:tabs>
    </w:pPr>
  </w:style>
  <w:style w:type="character" w:customStyle="1" w:styleId="FooterChar">
    <w:name w:val="Footer Char"/>
    <w:link w:val="Footer"/>
    <w:uiPriority w:val="99"/>
    <w:semiHidden/>
    <w:rsid w:val="007D72B5"/>
    <w:rPr>
      <w:sz w:val="24"/>
      <w:szCs w:val="24"/>
      <w:lang w:eastAsia="en-US"/>
    </w:rPr>
  </w:style>
  <w:style w:type="paragraph" w:styleId="NormalWeb">
    <w:name w:val="Normal (Web)"/>
    <w:basedOn w:val="Normal"/>
    <w:uiPriority w:val="99"/>
    <w:rsid w:val="00215D35"/>
    <w:pPr>
      <w:spacing w:before="100" w:beforeAutospacing="1" w:after="100" w:afterAutospacing="1"/>
    </w:pPr>
  </w:style>
  <w:style w:type="character" w:styleId="Strong">
    <w:name w:val="Strong"/>
    <w:uiPriority w:val="22"/>
    <w:qFormat/>
    <w:rsid w:val="00EA1E65"/>
    <w:rPr>
      <w:b/>
    </w:rPr>
  </w:style>
  <w:style w:type="character" w:styleId="Emphasis">
    <w:name w:val="Emphasis"/>
    <w:uiPriority w:val="20"/>
    <w:qFormat/>
    <w:rsid w:val="00215D35"/>
    <w:rPr>
      <w:i/>
    </w:rPr>
  </w:style>
  <w:style w:type="character" w:styleId="Hyperlink">
    <w:name w:val="Hyperlink"/>
    <w:uiPriority w:val="99"/>
    <w:rsid w:val="00EB5987"/>
    <w:rPr>
      <w:color w:val="0000FF"/>
      <w:u w:val="single"/>
    </w:rPr>
  </w:style>
  <w:style w:type="paragraph" w:styleId="BalloonText">
    <w:name w:val="Balloon Text"/>
    <w:basedOn w:val="Normal"/>
    <w:link w:val="BalloonTextChar"/>
    <w:uiPriority w:val="99"/>
    <w:semiHidden/>
    <w:rsid w:val="00003068"/>
    <w:rPr>
      <w:rFonts w:ascii="Tahoma" w:hAnsi="Tahoma" w:cs="Tahoma"/>
      <w:sz w:val="16"/>
      <w:szCs w:val="16"/>
    </w:rPr>
  </w:style>
  <w:style w:type="character" w:customStyle="1" w:styleId="BalloonTextChar">
    <w:name w:val="Balloon Text Char"/>
    <w:link w:val="BalloonText"/>
    <w:uiPriority w:val="99"/>
    <w:semiHidden/>
    <w:rsid w:val="007D72B5"/>
    <w:rPr>
      <w:sz w:val="0"/>
      <w:szCs w:val="0"/>
      <w:lang w:eastAsia="en-US"/>
    </w:rPr>
  </w:style>
  <w:style w:type="character" w:styleId="FollowedHyperlink">
    <w:name w:val="FollowedHyperlink"/>
    <w:uiPriority w:val="99"/>
    <w:rsid w:val="00873CDA"/>
    <w:rPr>
      <w:color w:val="800080"/>
      <w:u w:val="single"/>
    </w:rPr>
  </w:style>
  <w:style w:type="table" w:styleId="TableGrid">
    <w:name w:val="Table Grid"/>
    <w:basedOn w:val="TableNormal"/>
    <w:uiPriority w:val="59"/>
    <w:rsid w:val="002C2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B6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E"/>
    </w:rPr>
  </w:style>
  <w:style w:type="character" w:customStyle="1" w:styleId="HTMLPreformattedChar">
    <w:name w:val="HTML Preformatted Char"/>
    <w:link w:val="HTMLPreformatted"/>
    <w:uiPriority w:val="99"/>
    <w:semiHidden/>
    <w:locked/>
    <w:rsid w:val="00CB6020"/>
    <w:rPr>
      <w:rFonts w:ascii="Courier New" w:hAnsi="Courier New"/>
    </w:rPr>
  </w:style>
  <w:style w:type="character" w:customStyle="1" w:styleId="htmltxt1">
    <w:name w:val="html_txt1"/>
    <w:rsid w:val="00CB6020"/>
    <w:rPr>
      <w:color w:val="000000"/>
    </w:rPr>
  </w:style>
  <w:style w:type="character" w:customStyle="1" w:styleId="htmltag1">
    <w:name w:val="html_tag1"/>
    <w:rsid w:val="00CB6020"/>
    <w:rPr>
      <w:color w:val="0000FF"/>
    </w:rPr>
  </w:style>
  <w:style w:type="character" w:customStyle="1" w:styleId="htmlelm1">
    <w:name w:val="html_elm1"/>
    <w:rsid w:val="00CB6020"/>
    <w:rPr>
      <w:color w:val="800000"/>
    </w:rPr>
  </w:style>
  <w:style w:type="character" w:customStyle="1" w:styleId="htmlatr1">
    <w:name w:val="html_atr1"/>
    <w:rsid w:val="00CB6020"/>
    <w:rPr>
      <w:color w:val="FF0000"/>
    </w:rPr>
  </w:style>
  <w:style w:type="paragraph" w:styleId="Title">
    <w:name w:val="Title"/>
    <w:basedOn w:val="Normal"/>
    <w:next w:val="Normal"/>
    <w:link w:val="TitleChar"/>
    <w:uiPriority w:val="10"/>
    <w:qFormat/>
    <w:rsid w:val="00270BC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270BC5"/>
    <w:rPr>
      <w:rFonts w:ascii="Cambria" w:hAnsi="Cambria"/>
      <w:b/>
      <w:kern w:val="28"/>
      <w:sz w:val="32"/>
      <w:lang w:val="x-none" w:eastAsia="en-US"/>
    </w:rPr>
  </w:style>
  <w:style w:type="paragraph" w:styleId="Subtitle">
    <w:name w:val="Subtitle"/>
    <w:basedOn w:val="Normal"/>
    <w:next w:val="Normal"/>
    <w:link w:val="SubtitleChar"/>
    <w:uiPriority w:val="11"/>
    <w:qFormat/>
    <w:rsid w:val="00270BC5"/>
    <w:pPr>
      <w:spacing w:after="60"/>
      <w:jc w:val="center"/>
      <w:outlineLvl w:val="1"/>
    </w:pPr>
    <w:rPr>
      <w:rFonts w:ascii="Cambria" w:hAnsi="Cambria"/>
    </w:rPr>
  </w:style>
  <w:style w:type="character" w:customStyle="1" w:styleId="SubtitleChar">
    <w:name w:val="Subtitle Char"/>
    <w:link w:val="Subtitle"/>
    <w:uiPriority w:val="11"/>
    <w:locked/>
    <w:rsid w:val="00270BC5"/>
    <w:rPr>
      <w:rFonts w:ascii="Cambria" w:hAnsi="Cambria"/>
      <w:sz w:val="24"/>
      <w:lang w:val="x-none" w:eastAsia="en-US"/>
    </w:rPr>
  </w:style>
  <w:style w:type="paragraph" w:styleId="TOCHeading">
    <w:name w:val="TOC Heading"/>
    <w:basedOn w:val="Heading1"/>
    <w:next w:val="Normal"/>
    <w:uiPriority w:val="39"/>
    <w:semiHidden/>
    <w:unhideWhenUsed/>
    <w:qFormat/>
    <w:rsid w:val="00176A96"/>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1E5DD2"/>
    <w:rPr>
      <w:rFonts w:ascii="Tahoma" w:hAnsi="Tahoma"/>
      <w:color w:val="548DD4"/>
      <w:sz w:val="32"/>
    </w:rPr>
  </w:style>
  <w:style w:type="paragraph" w:styleId="TOC2">
    <w:name w:val="toc 2"/>
    <w:basedOn w:val="Normal"/>
    <w:next w:val="Normal"/>
    <w:autoRedefine/>
    <w:uiPriority w:val="39"/>
    <w:unhideWhenUsed/>
    <w:rsid w:val="001E5DD2"/>
    <w:pPr>
      <w:tabs>
        <w:tab w:val="right" w:leader="dot" w:pos="10903"/>
      </w:tabs>
      <w:spacing w:before="60" w:after="60"/>
      <w:ind w:left="238"/>
    </w:pPr>
    <w:rPr>
      <w:rFonts w:ascii="Tahoma" w:hAnsi="Tahoma"/>
      <w:color w:val="0D0D0D"/>
      <w:sz w:val="28"/>
    </w:rPr>
  </w:style>
  <w:style w:type="paragraph" w:styleId="TOC3">
    <w:name w:val="toc 3"/>
    <w:basedOn w:val="Normal"/>
    <w:next w:val="Normal"/>
    <w:autoRedefine/>
    <w:uiPriority w:val="39"/>
    <w:unhideWhenUsed/>
    <w:rsid w:val="001E5DD2"/>
    <w:pPr>
      <w:ind w:left="480"/>
    </w:pPr>
    <w:rPr>
      <w:rFonts w:ascii="Tahoma" w:hAnsi="Tahoma"/>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9054">
      <w:marLeft w:val="0"/>
      <w:marRight w:val="0"/>
      <w:marTop w:val="0"/>
      <w:marBottom w:val="0"/>
      <w:divBdr>
        <w:top w:val="none" w:sz="0" w:space="0" w:color="auto"/>
        <w:left w:val="none" w:sz="0" w:space="0" w:color="auto"/>
        <w:bottom w:val="none" w:sz="0" w:space="0" w:color="auto"/>
        <w:right w:val="none" w:sz="0" w:space="0" w:color="auto"/>
      </w:divBdr>
      <w:divsChild>
        <w:div w:id="85229053">
          <w:marLeft w:val="0"/>
          <w:marRight w:val="0"/>
          <w:marTop w:val="0"/>
          <w:marBottom w:val="0"/>
          <w:divBdr>
            <w:top w:val="none" w:sz="0" w:space="0" w:color="auto"/>
            <w:left w:val="none" w:sz="0" w:space="0" w:color="auto"/>
            <w:bottom w:val="none" w:sz="0" w:space="0" w:color="auto"/>
            <w:right w:val="none" w:sz="0" w:space="0" w:color="auto"/>
          </w:divBdr>
        </w:div>
        <w:div w:id="85229055">
          <w:marLeft w:val="0"/>
          <w:marRight w:val="0"/>
          <w:marTop w:val="0"/>
          <w:marBottom w:val="0"/>
          <w:divBdr>
            <w:top w:val="none" w:sz="0" w:space="0" w:color="auto"/>
            <w:left w:val="none" w:sz="0" w:space="0" w:color="auto"/>
            <w:bottom w:val="none" w:sz="0" w:space="0" w:color="auto"/>
            <w:right w:val="none" w:sz="0" w:space="0" w:color="auto"/>
          </w:divBdr>
        </w:div>
        <w:div w:id="85229056">
          <w:marLeft w:val="0"/>
          <w:marRight w:val="0"/>
          <w:marTop w:val="0"/>
          <w:marBottom w:val="0"/>
          <w:divBdr>
            <w:top w:val="none" w:sz="0" w:space="0" w:color="auto"/>
            <w:left w:val="none" w:sz="0" w:space="0" w:color="auto"/>
            <w:bottom w:val="none" w:sz="0" w:space="0" w:color="auto"/>
            <w:right w:val="none" w:sz="0" w:space="0" w:color="auto"/>
          </w:divBdr>
        </w:div>
        <w:div w:id="85229062">
          <w:marLeft w:val="0"/>
          <w:marRight w:val="0"/>
          <w:marTop w:val="0"/>
          <w:marBottom w:val="0"/>
          <w:divBdr>
            <w:top w:val="none" w:sz="0" w:space="0" w:color="auto"/>
            <w:left w:val="none" w:sz="0" w:space="0" w:color="auto"/>
            <w:bottom w:val="none" w:sz="0" w:space="0" w:color="auto"/>
            <w:right w:val="none" w:sz="0" w:space="0" w:color="auto"/>
          </w:divBdr>
        </w:div>
        <w:div w:id="85229073">
          <w:marLeft w:val="0"/>
          <w:marRight w:val="0"/>
          <w:marTop w:val="0"/>
          <w:marBottom w:val="0"/>
          <w:divBdr>
            <w:top w:val="none" w:sz="0" w:space="0" w:color="auto"/>
            <w:left w:val="none" w:sz="0" w:space="0" w:color="auto"/>
            <w:bottom w:val="none" w:sz="0" w:space="0" w:color="auto"/>
            <w:right w:val="none" w:sz="0" w:space="0" w:color="auto"/>
          </w:divBdr>
        </w:div>
        <w:div w:id="85229080">
          <w:marLeft w:val="0"/>
          <w:marRight w:val="0"/>
          <w:marTop w:val="0"/>
          <w:marBottom w:val="0"/>
          <w:divBdr>
            <w:top w:val="none" w:sz="0" w:space="0" w:color="auto"/>
            <w:left w:val="none" w:sz="0" w:space="0" w:color="auto"/>
            <w:bottom w:val="none" w:sz="0" w:space="0" w:color="auto"/>
            <w:right w:val="none" w:sz="0" w:space="0" w:color="auto"/>
          </w:divBdr>
        </w:div>
        <w:div w:id="85229081">
          <w:marLeft w:val="0"/>
          <w:marRight w:val="0"/>
          <w:marTop w:val="0"/>
          <w:marBottom w:val="0"/>
          <w:divBdr>
            <w:top w:val="none" w:sz="0" w:space="0" w:color="auto"/>
            <w:left w:val="none" w:sz="0" w:space="0" w:color="auto"/>
            <w:bottom w:val="none" w:sz="0" w:space="0" w:color="auto"/>
            <w:right w:val="none" w:sz="0" w:space="0" w:color="auto"/>
          </w:divBdr>
        </w:div>
      </w:divsChild>
    </w:div>
    <w:div w:id="85229057">
      <w:marLeft w:val="0"/>
      <w:marRight w:val="0"/>
      <w:marTop w:val="0"/>
      <w:marBottom w:val="0"/>
      <w:divBdr>
        <w:top w:val="none" w:sz="0" w:space="0" w:color="auto"/>
        <w:left w:val="none" w:sz="0" w:space="0" w:color="auto"/>
        <w:bottom w:val="none" w:sz="0" w:space="0" w:color="auto"/>
        <w:right w:val="none" w:sz="0" w:space="0" w:color="auto"/>
      </w:divBdr>
    </w:div>
    <w:div w:id="85229059">
      <w:marLeft w:val="0"/>
      <w:marRight w:val="0"/>
      <w:marTop w:val="0"/>
      <w:marBottom w:val="0"/>
      <w:divBdr>
        <w:top w:val="none" w:sz="0" w:space="0" w:color="auto"/>
        <w:left w:val="none" w:sz="0" w:space="0" w:color="auto"/>
        <w:bottom w:val="none" w:sz="0" w:space="0" w:color="auto"/>
        <w:right w:val="none" w:sz="0" w:space="0" w:color="auto"/>
      </w:divBdr>
    </w:div>
    <w:div w:id="85229065">
      <w:marLeft w:val="0"/>
      <w:marRight w:val="0"/>
      <w:marTop w:val="0"/>
      <w:marBottom w:val="0"/>
      <w:divBdr>
        <w:top w:val="none" w:sz="0" w:space="0" w:color="auto"/>
        <w:left w:val="none" w:sz="0" w:space="0" w:color="auto"/>
        <w:bottom w:val="none" w:sz="0" w:space="0" w:color="auto"/>
        <w:right w:val="none" w:sz="0" w:space="0" w:color="auto"/>
      </w:divBdr>
      <w:divsChild>
        <w:div w:id="85229064">
          <w:marLeft w:val="720"/>
          <w:marRight w:val="720"/>
          <w:marTop w:val="100"/>
          <w:marBottom w:val="100"/>
          <w:divBdr>
            <w:top w:val="none" w:sz="0" w:space="0" w:color="auto"/>
            <w:left w:val="none" w:sz="0" w:space="0" w:color="auto"/>
            <w:bottom w:val="none" w:sz="0" w:space="0" w:color="auto"/>
            <w:right w:val="none" w:sz="0" w:space="0" w:color="auto"/>
          </w:divBdr>
          <w:divsChild>
            <w:div w:id="8522905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229066">
      <w:marLeft w:val="0"/>
      <w:marRight w:val="0"/>
      <w:marTop w:val="0"/>
      <w:marBottom w:val="0"/>
      <w:divBdr>
        <w:top w:val="none" w:sz="0" w:space="0" w:color="auto"/>
        <w:left w:val="none" w:sz="0" w:space="0" w:color="auto"/>
        <w:bottom w:val="none" w:sz="0" w:space="0" w:color="auto"/>
        <w:right w:val="none" w:sz="0" w:space="0" w:color="auto"/>
      </w:divBdr>
    </w:div>
    <w:div w:id="85229067">
      <w:marLeft w:val="0"/>
      <w:marRight w:val="0"/>
      <w:marTop w:val="0"/>
      <w:marBottom w:val="0"/>
      <w:divBdr>
        <w:top w:val="none" w:sz="0" w:space="0" w:color="auto"/>
        <w:left w:val="none" w:sz="0" w:space="0" w:color="auto"/>
        <w:bottom w:val="none" w:sz="0" w:space="0" w:color="auto"/>
        <w:right w:val="none" w:sz="0" w:space="0" w:color="auto"/>
      </w:divBdr>
      <w:divsChild>
        <w:div w:id="85229051">
          <w:marLeft w:val="0"/>
          <w:marRight w:val="0"/>
          <w:marTop w:val="0"/>
          <w:marBottom w:val="0"/>
          <w:divBdr>
            <w:top w:val="none" w:sz="0" w:space="0" w:color="auto"/>
            <w:left w:val="none" w:sz="0" w:space="0" w:color="auto"/>
            <w:bottom w:val="none" w:sz="0" w:space="0" w:color="auto"/>
            <w:right w:val="none" w:sz="0" w:space="0" w:color="auto"/>
          </w:divBdr>
          <w:divsChild>
            <w:div w:id="85229086">
              <w:marLeft w:val="0"/>
              <w:marRight w:val="1080"/>
              <w:marTop w:val="0"/>
              <w:marBottom w:val="0"/>
              <w:divBdr>
                <w:top w:val="none" w:sz="0" w:space="0" w:color="auto"/>
                <w:left w:val="single" w:sz="6" w:space="0" w:color="auto"/>
                <w:bottom w:val="none" w:sz="0" w:space="0" w:color="auto"/>
                <w:right w:val="none" w:sz="0" w:space="0" w:color="auto"/>
              </w:divBdr>
            </w:div>
          </w:divsChild>
        </w:div>
        <w:div w:id="85229069">
          <w:marLeft w:val="0"/>
          <w:marRight w:val="0"/>
          <w:marTop w:val="0"/>
          <w:marBottom w:val="0"/>
          <w:divBdr>
            <w:top w:val="none" w:sz="0" w:space="0" w:color="auto"/>
            <w:left w:val="none" w:sz="0" w:space="0" w:color="auto"/>
            <w:bottom w:val="none" w:sz="0" w:space="0" w:color="auto"/>
            <w:right w:val="none" w:sz="0" w:space="0" w:color="auto"/>
          </w:divBdr>
          <w:divsChild>
            <w:div w:id="85229060">
              <w:marLeft w:val="0"/>
              <w:marRight w:val="1080"/>
              <w:marTop w:val="0"/>
              <w:marBottom w:val="0"/>
              <w:divBdr>
                <w:top w:val="none" w:sz="0" w:space="0" w:color="auto"/>
                <w:left w:val="single" w:sz="6" w:space="0" w:color="auto"/>
                <w:bottom w:val="none" w:sz="0" w:space="0" w:color="auto"/>
                <w:right w:val="none" w:sz="0" w:space="0" w:color="auto"/>
              </w:divBdr>
            </w:div>
          </w:divsChild>
        </w:div>
        <w:div w:id="85229072">
          <w:marLeft w:val="0"/>
          <w:marRight w:val="0"/>
          <w:marTop w:val="0"/>
          <w:marBottom w:val="0"/>
          <w:divBdr>
            <w:top w:val="none" w:sz="0" w:space="0" w:color="auto"/>
            <w:left w:val="none" w:sz="0" w:space="0" w:color="auto"/>
            <w:bottom w:val="none" w:sz="0" w:space="0" w:color="auto"/>
            <w:right w:val="none" w:sz="0" w:space="0" w:color="auto"/>
          </w:divBdr>
          <w:divsChild>
            <w:div w:id="85229077">
              <w:marLeft w:val="0"/>
              <w:marRight w:val="1080"/>
              <w:marTop w:val="0"/>
              <w:marBottom w:val="0"/>
              <w:divBdr>
                <w:top w:val="none" w:sz="0" w:space="0" w:color="auto"/>
                <w:left w:val="single" w:sz="6" w:space="0" w:color="auto"/>
                <w:bottom w:val="none" w:sz="0" w:space="0" w:color="auto"/>
                <w:right w:val="none" w:sz="0" w:space="0" w:color="auto"/>
              </w:divBdr>
            </w:div>
          </w:divsChild>
        </w:div>
        <w:div w:id="85229074">
          <w:marLeft w:val="0"/>
          <w:marRight w:val="0"/>
          <w:marTop w:val="0"/>
          <w:marBottom w:val="0"/>
          <w:divBdr>
            <w:top w:val="none" w:sz="0" w:space="0" w:color="auto"/>
            <w:left w:val="none" w:sz="0" w:space="0" w:color="auto"/>
            <w:bottom w:val="none" w:sz="0" w:space="0" w:color="auto"/>
            <w:right w:val="none" w:sz="0" w:space="0" w:color="auto"/>
          </w:divBdr>
          <w:divsChild>
            <w:div w:id="85229075">
              <w:marLeft w:val="0"/>
              <w:marRight w:val="1080"/>
              <w:marTop w:val="0"/>
              <w:marBottom w:val="0"/>
              <w:divBdr>
                <w:top w:val="none" w:sz="0" w:space="0" w:color="auto"/>
                <w:left w:val="single" w:sz="6" w:space="0" w:color="auto"/>
                <w:bottom w:val="none" w:sz="0" w:space="0" w:color="auto"/>
                <w:right w:val="none" w:sz="0" w:space="0" w:color="auto"/>
              </w:divBdr>
            </w:div>
          </w:divsChild>
        </w:div>
        <w:div w:id="85229085">
          <w:marLeft w:val="0"/>
          <w:marRight w:val="0"/>
          <w:marTop w:val="0"/>
          <w:marBottom w:val="0"/>
          <w:divBdr>
            <w:top w:val="none" w:sz="0" w:space="0" w:color="auto"/>
            <w:left w:val="none" w:sz="0" w:space="0" w:color="auto"/>
            <w:bottom w:val="none" w:sz="0" w:space="0" w:color="auto"/>
            <w:right w:val="none" w:sz="0" w:space="0" w:color="auto"/>
          </w:divBdr>
          <w:divsChild>
            <w:div w:id="85229063">
              <w:marLeft w:val="0"/>
              <w:marRight w:val="1080"/>
              <w:marTop w:val="0"/>
              <w:marBottom w:val="0"/>
              <w:divBdr>
                <w:top w:val="none" w:sz="0" w:space="0" w:color="auto"/>
                <w:left w:val="single" w:sz="6" w:space="0" w:color="auto"/>
                <w:bottom w:val="none" w:sz="0" w:space="0" w:color="auto"/>
                <w:right w:val="none" w:sz="0" w:space="0" w:color="auto"/>
              </w:divBdr>
            </w:div>
          </w:divsChild>
        </w:div>
      </w:divsChild>
    </w:div>
    <w:div w:id="85229070">
      <w:marLeft w:val="0"/>
      <w:marRight w:val="0"/>
      <w:marTop w:val="0"/>
      <w:marBottom w:val="0"/>
      <w:divBdr>
        <w:top w:val="none" w:sz="0" w:space="0" w:color="auto"/>
        <w:left w:val="none" w:sz="0" w:space="0" w:color="auto"/>
        <w:bottom w:val="none" w:sz="0" w:space="0" w:color="auto"/>
        <w:right w:val="none" w:sz="0" w:space="0" w:color="auto"/>
      </w:divBdr>
      <w:divsChild>
        <w:div w:id="85229071">
          <w:marLeft w:val="720"/>
          <w:marRight w:val="720"/>
          <w:marTop w:val="100"/>
          <w:marBottom w:val="100"/>
          <w:divBdr>
            <w:top w:val="none" w:sz="0" w:space="0" w:color="auto"/>
            <w:left w:val="none" w:sz="0" w:space="0" w:color="auto"/>
            <w:bottom w:val="none" w:sz="0" w:space="0" w:color="auto"/>
            <w:right w:val="none" w:sz="0" w:space="0" w:color="auto"/>
          </w:divBdr>
        </w:div>
      </w:divsChild>
    </w:div>
    <w:div w:id="85229076">
      <w:marLeft w:val="0"/>
      <w:marRight w:val="0"/>
      <w:marTop w:val="0"/>
      <w:marBottom w:val="0"/>
      <w:divBdr>
        <w:top w:val="none" w:sz="0" w:space="0" w:color="auto"/>
        <w:left w:val="none" w:sz="0" w:space="0" w:color="auto"/>
        <w:bottom w:val="none" w:sz="0" w:space="0" w:color="auto"/>
        <w:right w:val="none" w:sz="0" w:space="0" w:color="auto"/>
      </w:divBdr>
    </w:div>
    <w:div w:id="85229078">
      <w:marLeft w:val="0"/>
      <w:marRight w:val="0"/>
      <w:marTop w:val="0"/>
      <w:marBottom w:val="0"/>
      <w:divBdr>
        <w:top w:val="none" w:sz="0" w:space="0" w:color="auto"/>
        <w:left w:val="none" w:sz="0" w:space="0" w:color="auto"/>
        <w:bottom w:val="none" w:sz="0" w:space="0" w:color="auto"/>
        <w:right w:val="none" w:sz="0" w:space="0" w:color="auto"/>
      </w:divBdr>
    </w:div>
    <w:div w:id="85229079">
      <w:marLeft w:val="0"/>
      <w:marRight w:val="0"/>
      <w:marTop w:val="0"/>
      <w:marBottom w:val="0"/>
      <w:divBdr>
        <w:top w:val="none" w:sz="0" w:space="0" w:color="auto"/>
        <w:left w:val="none" w:sz="0" w:space="0" w:color="auto"/>
        <w:bottom w:val="none" w:sz="0" w:space="0" w:color="auto"/>
        <w:right w:val="none" w:sz="0" w:space="0" w:color="auto"/>
      </w:divBdr>
    </w:div>
    <w:div w:id="85229082">
      <w:marLeft w:val="0"/>
      <w:marRight w:val="0"/>
      <w:marTop w:val="0"/>
      <w:marBottom w:val="0"/>
      <w:divBdr>
        <w:top w:val="none" w:sz="0" w:space="0" w:color="auto"/>
        <w:left w:val="none" w:sz="0" w:space="0" w:color="auto"/>
        <w:bottom w:val="none" w:sz="0" w:space="0" w:color="auto"/>
        <w:right w:val="none" w:sz="0" w:space="0" w:color="auto"/>
      </w:divBdr>
      <w:divsChild>
        <w:div w:id="85229052">
          <w:marLeft w:val="720"/>
          <w:marRight w:val="720"/>
          <w:marTop w:val="100"/>
          <w:marBottom w:val="100"/>
          <w:divBdr>
            <w:top w:val="none" w:sz="0" w:space="0" w:color="auto"/>
            <w:left w:val="none" w:sz="0" w:space="0" w:color="auto"/>
            <w:bottom w:val="none" w:sz="0" w:space="0" w:color="auto"/>
            <w:right w:val="none" w:sz="0" w:space="0" w:color="auto"/>
          </w:divBdr>
          <w:divsChild>
            <w:div w:id="8522906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229083">
      <w:marLeft w:val="0"/>
      <w:marRight w:val="0"/>
      <w:marTop w:val="0"/>
      <w:marBottom w:val="0"/>
      <w:divBdr>
        <w:top w:val="none" w:sz="0" w:space="0" w:color="auto"/>
        <w:left w:val="none" w:sz="0" w:space="0" w:color="auto"/>
        <w:bottom w:val="none" w:sz="0" w:space="0" w:color="auto"/>
        <w:right w:val="none" w:sz="0" w:space="0" w:color="auto"/>
      </w:divBdr>
    </w:div>
    <w:div w:id="85229084">
      <w:marLeft w:val="0"/>
      <w:marRight w:val="0"/>
      <w:marTop w:val="0"/>
      <w:marBottom w:val="0"/>
      <w:divBdr>
        <w:top w:val="none" w:sz="0" w:space="0" w:color="auto"/>
        <w:left w:val="none" w:sz="0" w:space="0" w:color="auto"/>
        <w:bottom w:val="none" w:sz="0" w:space="0" w:color="auto"/>
        <w:right w:val="none" w:sz="0" w:space="0" w:color="auto"/>
      </w:divBdr>
      <w:divsChild>
        <w:div w:id="8522906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jpeg"/><Relationship Id="rId26" Type="http://schemas.openxmlformats.org/officeDocument/2006/relationships/hyperlink" Target="https://ww3.allnone.ie/client/client_demo/cti/userCTI_GenericEntry.asp?user_id=abc123&amp;user_key=passkey&amp;system=ecoursetoc&amp;ID=1" TargetMode="External"/><Relationship Id="rId39" Type="http://schemas.openxmlformats.org/officeDocument/2006/relationships/image" Target="media/image15.jpeg"/><Relationship Id="rId21" Type="http://schemas.openxmlformats.org/officeDocument/2006/relationships/hyperlink" Target="https://ww3.allnone.ie/client/client_demo/cti/userCTI_GenericEntry.asp?user_id=abc123&amp;user_key=passkey&amp;system=appointment" TargetMode="External"/><Relationship Id="rId34" Type="http://schemas.openxmlformats.org/officeDocument/2006/relationships/hyperlink" Target="https://ww3.allnone.ie/client/client_demo/cti/userCTI_Record.asp?user_id=abc123&amp;user_key=passkey&amp;ID=1&amp;strCDA_1_field_1_5=014294000" TargetMode="External"/><Relationship Id="rId42" Type="http://schemas.openxmlformats.org/officeDocument/2006/relationships/hyperlink" Target="https://ww3.allnone.ie/client/client_demo/cti/userCTI_LogContact.asp?user_id=abc123&amp;user_key=passkey&amp;ID=1&amp;intCDA_Id=1&amp;strOutcome=Failed%20Contact" TargetMode="External"/><Relationship Id="rId47" Type="http://schemas.openxmlformats.org/officeDocument/2006/relationships/hyperlink" Target="http://www.allnone.ie/demo_login.php" TargetMode="External"/><Relationship Id="rId50" Type="http://schemas.openxmlformats.org/officeDocument/2006/relationships/hyperlink" Target="http://ww3.allnone.ie/client/client_demo/"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2.allnone.ie/client/client_demo/main/login.asp" TargetMode="External"/><Relationship Id="rId25" Type="http://schemas.openxmlformats.org/officeDocument/2006/relationships/hyperlink" Target="https://ww3.allnone.ie/client/client_demo/cti/userCTI_GenericEntry.asp?user_id=abc123&amp;user_key=passkey&amp;system=testing&amp;ID=1" TargetMode="External"/><Relationship Id="rId33" Type="http://schemas.openxmlformats.org/officeDocument/2006/relationships/image" Target="media/image12.emf"/><Relationship Id="rId38" Type="http://schemas.openxmlformats.org/officeDocument/2006/relationships/image" Target="media/image14.jpeg"/><Relationship Id="rId46" Type="http://schemas.openxmlformats.org/officeDocument/2006/relationships/hyperlink" Target="https://ww3.allnone.ie/client/client_demo/cti/userCTI_DataProfiling.asp?user_id=abc123&amp;user_key=passkey&amp;ID=123&amp;reportId=123"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s://ww3.allnone.ie/client/client_demo/cti/userCTI_Alive.asp" TargetMode="External"/><Relationship Id="rId29" Type="http://schemas.openxmlformats.org/officeDocument/2006/relationships/hyperlink" Target="https://ww3.allnone.ie/client/client_demo/cti/userCTI_GenericStart.asp?user_id=abc123&amp;user_key=passkey&amp;ID=1" TargetMode="External"/><Relationship Id="rId41" Type="http://schemas.openxmlformats.org/officeDocument/2006/relationships/hyperlink" Target="https://ww3.allnone.ie/client/client_demo/cti/userCTI_CampaignStructure.asp?user_id=abc123&amp;user_key=passkey&amp;ID=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3.allnone.ie/client/client_demo/cti/userCTI_GenericEntry.asp?user_id=abc123&amp;user_key=passkey&amp;system=task&amp;ID=1" TargetMode="External"/><Relationship Id="rId32" Type="http://schemas.openxmlformats.org/officeDocument/2006/relationships/hyperlink" Target="https://ww3.allnone.ie/client/client_demo/cti/userCTI_Lookup.asp?user_id=abc123&amp;user_key=passkey&amp;ID=1" TargetMode="External"/><Relationship Id="rId37" Type="http://schemas.openxmlformats.org/officeDocument/2006/relationships/image" Target="media/image13.jpeg"/><Relationship Id="rId40" Type="http://schemas.openxmlformats.org/officeDocument/2006/relationships/hyperlink" Target="https://ww3.allnone.ie/client/client_demo/cti/userCTI_GenericEntry.asp?system=datalogging&amp;user_id=abc123&amp;user_key=passkey&amp;campaign_code=CODE_001&amp;parameterA=passedDataA&amp;parameterB=passedDataB" TargetMode="External"/><Relationship Id="rId45" Type="http://schemas.openxmlformats.org/officeDocument/2006/relationships/hyperlink" Target="https://ww3.allnone.ie/client/client_demo/cti/userCTI_XMLAutoLoad.asp?user_id=abc123&amp;user_key=passkey&amp;ID=1" TargetMode="External"/><Relationship Id="rId53"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yperlink" Target="https://ww3.allnone.ie/client/client_demo/cti/userCTI_GenericEntry.asp?user_id=abc123&amp;user_key=passkey&amp;system=logicflow&amp;ID=1" TargetMode="External"/><Relationship Id="rId28" Type="http://schemas.openxmlformats.org/officeDocument/2006/relationships/hyperlink" Target="https://ww3.allnone.ie/client/client_demo/cti/userCTI_GenericEntry.asp?user_id=abc123&amp;user_key=passkey&amp;system=ecourselastview" TargetMode="External"/><Relationship Id="rId36" Type="http://schemas.openxmlformats.org/officeDocument/2006/relationships/hyperlink" Target="https://ww3.allnone.ie/client/client_demo/cti/userCTI_GenericEntry.asp?system=datalogging&amp;user_id=abc123&amp;user_key=passkey&amp;campaign_code=CODE_001&amp;parameterA=passedDataA&amp;parameterB=passedDataB" TargetMode="External"/><Relationship Id="rId49" Type="http://schemas.openxmlformats.org/officeDocument/2006/relationships/hyperlink" Target="http://www.allnone.ie/demo_listing.php" TargetMode="External"/><Relationship Id="rId57" Type="http://schemas.openxmlformats.org/officeDocument/2006/relationships/theme" Target="theme/theme1.xml"/><Relationship Id="rId10" Type="http://schemas.openxmlformats.org/officeDocument/2006/relationships/hyperlink" Target="https://ww2.allnone.ie/client/client_demo/main/login.asp" TargetMode="External"/><Relationship Id="rId19" Type="http://schemas.openxmlformats.org/officeDocument/2006/relationships/image" Target="media/image9.jpeg"/><Relationship Id="rId31" Type="http://schemas.openxmlformats.org/officeDocument/2006/relationships/image" Target="media/image11.jpeg"/><Relationship Id="rId44" Type="http://schemas.openxmlformats.org/officeDocument/2006/relationships/hyperlink" Target="https://ww3.allnone.ie/client/client_demo/cti/userCTI_XMLAutoLoad.asp?user_id=abc123&amp;user_key=passkey&amp;ID=1" TargetMode="External"/><Relationship Id="rId52" Type="http://schemas.openxmlformats.org/officeDocument/2006/relationships/hyperlink" Target="http://www.allnone.ie/demo_form.php" TargetMode="External"/><Relationship Id="rId4" Type="http://schemas.microsoft.com/office/2007/relationships/stylesWithEffects" Target="stylesWithEffects.xml"/><Relationship Id="rId9" Type="http://schemas.openxmlformats.org/officeDocument/2006/relationships/hyperlink" Target="http://www.google.ie" TargetMode="External"/><Relationship Id="rId14" Type="http://schemas.openxmlformats.org/officeDocument/2006/relationships/hyperlink" Target="https://ww2.allnone.ie/client/client_demo/cti/userCTI_Record.asp?intCampaign_Id=1&amp;intCDA_1_Id=1" TargetMode="External"/><Relationship Id="rId22" Type="http://schemas.openxmlformats.org/officeDocument/2006/relationships/hyperlink" Target="https://ww3.allnone.ie/client/client_demo/cti/userCTI_GenericEntry.asp?user_id=abc123&amp;user_key=passkey&amp;system=eventspace&amp;ID=Z&amp;duration=30&amp;subject=Test%20Subject&amp;body=Test%20body&amp;colour=FF0000" TargetMode="External"/><Relationship Id="rId27" Type="http://schemas.openxmlformats.org/officeDocument/2006/relationships/hyperlink" Target="https://ww3.allnone.ie/client/client_demo/cti/userCTI_GenericEntry.asp?user_id=abc123&amp;user_key=passkey&amp;system=ecoursepage&amp;value=1-1-1" TargetMode="External"/><Relationship Id="rId30" Type="http://schemas.openxmlformats.org/officeDocument/2006/relationships/image" Target="media/image10.emf"/><Relationship Id="rId35" Type="http://schemas.openxmlformats.org/officeDocument/2006/relationships/hyperlink" Target="https://ww3.allnone.ie/client/client_demo/cti/userCTI_Lookup.asp?user_id=abc123&amp;user_key=passkey&amp;ID=1&amp;strCDA_1_field_1_5=014294000" TargetMode="External"/><Relationship Id="rId43" Type="http://schemas.openxmlformats.org/officeDocument/2006/relationships/hyperlink" Target="https://ww3.allnone.ie/client/client_demo/cti/userCTI_LogRecording.asp?user_id=abc123&amp;user_key=passkey&amp;ID=1&amp;intCDA_1_Id=1&amp;intCDA_1_Id=1&amp;strFilename=http://ww3.allnone.ie/images/recording1.wav" TargetMode="External"/><Relationship Id="rId48" Type="http://schemas.openxmlformats.org/officeDocument/2006/relationships/hyperlink" Target="http://ww3.allnone.ie/client/client_demo/"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6.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hyperlink" Target="http://www.allnone.ie/page_be.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ge\AllnOn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2DC1-E637-4062-9D91-7222B62D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AllnOneTemplate.dot</Template>
  <TotalTime>0</TotalTime>
  <Pages>63</Pages>
  <Words>11133</Words>
  <Characters>63461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asdfasdf</vt:lpstr>
    </vt:vector>
  </TitlesOfParts>
  <Company>Microsoft</Company>
  <LinksUpToDate>false</LinksUpToDate>
  <CharactersWithSpaces>74446</CharactersWithSpaces>
  <SharedDoc>false</SharedDoc>
  <HLinks>
    <vt:vector size="570" baseType="variant">
      <vt:variant>
        <vt:i4>3276883</vt:i4>
      </vt:variant>
      <vt:variant>
        <vt:i4>474</vt:i4>
      </vt:variant>
      <vt:variant>
        <vt:i4>0</vt:i4>
      </vt:variant>
      <vt:variant>
        <vt:i4>5</vt:i4>
      </vt:variant>
      <vt:variant>
        <vt:lpwstr>http://www.allnone.ie/demo_form.php</vt:lpwstr>
      </vt:variant>
      <vt:variant>
        <vt:lpwstr/>
      </vt:variant>
      <vt:variant>
        <vt:i4>6422600</vt:i4>
      </vt:variant>
      <vt:variant>
        <vt:i4>471</vt:i4>
      </vt:variant>
      <vt:variant>
        <vt:i4>0</vt:i4>
      </vt:variant>
      <vt:variant>
        <vt:i4>5</vt:i4>
      </vt:variant>
      <vt:variant>
        <vt:lpwstr>http://ww3.allnone.ie/client/client_demo/</vt:lpwstr>
      </vt:variant>
      <vt:variant>
        <vt:lpwstr/>
      </vt:variant>
      <vt:variant>
        <vt:i4>7405588</vt:i4>
      </vt:variant>
      <vt:variant>
        <vt:i4>468</vt:i4>
      </vt:variant>
      <vt:variant>
        <vt:i4>0</vt:i4>
      </vt:variant>
      <vt:variant>
        <vt:i4>5</vt:i4>
      </vt:variant>
      <vt:variant>
        <vt:lpwstr>http://www.allnone.ie/demo_listing.php</vt:lpwstr>
      </vt:variant>
      <vt:variant>
        <vt:lpwstr/>
      </vt:variant>
      <vt:variant>
        <vt:i4>6422600</vt:i4>
      </vt:variant>
      <vt:variant>
        <vt:i4>465</vt:i4>
      </vt:variant>
      <vt:variant>
        <vt:i4>0</vt:i4>
      </vt:variant>
      <vt:variant>
        <vt:i4>5</vt:i4>
      </vt:variant>
      <vt:variant>
        <vt:lpwstr>http://ww3.allnone.ie/client/client_demo/</vt:lpwstr>
      </vt:variant>
      <vt:variant>
        <vt:lpwstr/>
      </vt:variant>
      <vt:variant>
        <vt:i4>327777</vt:i4>
      </vt:variant>
      <vt:variant>
        <vt:i4>462</vt:i4>
      </vt:variant>
      <vt:variant>
        <vt:i4>0</vt:i4>
      </vt:variant>
      <vt:variant>
        <vt:i4>5</vt:i4>
      </vt:variant>
      <vt:variant>
        <vt:lpwstr>http://www.allnone.ie/demo_login.php</vt:lpwstr>
      </vt:variant>
      <vt:variant>
        <vt:lpwstr/>
      </vt:variant>
      <vt:variant>
        <vt:i4>7929908</vt:i4>
      </vt:variant>
      <vt:variant>
        <vt:i4>459</vt:i4>
      </vt:variant>
      <vt:variant>
        <vt:i4>0</vt:i4>
      </vt:variant>
      <vt:variant>
        <vt:i4>5</vt:i4>
      </vt:variant>
      <vt:variant>
        <vt:lpwstr>https://ww3.allnone.ie/client/client_demo/cti/userCTI_DataProfiling.asp?user_id=abc123&amp;user_key=passkey&amp;ID=123&amp;reportId=123</vt:lpwstr>
      </vt:variant>
      <vt:variant>
        <vt:lpwstr/>
      </vt:variant>
      <vt:variant>
        <vt:i4>4128870</vt:i4>
      </vt:variant>
      <vt:variant>
        <vt:i4>456</vt:i4>
      </vt:variant>
      <vt:variant>
        <vt:i4>0</vt:i4>
      </vt:variant>
      <vt:variant>
        <vt:i4>5</vt:i4>
      </vt:variant>
      <vt:variant>
        <vt:lpwstr>https://ww3.allnone.ie/client/client_demo/cti/userCTI_XMLAutoLoad.asp?user_id=abc123&amp;user_key=passkey&amp;ID=1</vt:lpwstr>
      </vt:variant>
      <vt:variant>
        <vt:lpwstr/>
      </vt:variant>
      <vt:variant>
        <vt:i4>4128870</vt:i4>
      </vt:variant>
      <vt:variant>
        <vt:i4>453</vt:i4>
      </vt:variant>
      <vt:variant>
        <vt:i4>0</vt:i4>
      </vt:variant>
      <vt:variant>
        <vt:i4>5</vt:i4>
      </vt:variant>
      <vt:variant>
        <vt:lpwstr>https://ww3.allnone.ie/client/client_demo/cti/userCTI_XMLAutoLoad.asp?user_id=abc123&amp;user_key=passkey&amp;ID=1</vt:lpwstr>
      </vt:variant>
      <vt:variant>
        <vt:lpwstr/>
      </vt:variant>
      <vt:variant>
        <vt:i4>6619180</vt:i4>
      </vt:variant>
      <vt:variant>
        <vt:i4>450</vt:i4>
      </vt:variant>
      <vt:variant>
        <vt:i4>0</vt:i4>
      </vt:variant>
      <vt:variant>
        <vt:i4>5</vt:i4>
      </vt:variant>
      <vt:variant>
        <vt:lpwstr>https://ww3.allnone.ie/client/client_demo/cti/userCTI_LogRecording.asp?user_id=abc123&amp;user_key=passkey&amp;ID=1&amp;intCDA_1_Id=1&amp;intCDA_1_Id=1&amp;strFilename=http://ww3.allnone.ie/images/recording1.wav</vt:lpwstr>
      </vt:variant>
      <vt:variant>
        <vt:lpwstr/>
      </vt:variant>
      <vt:variant>
        <vt:i4>5832749</vt:i4>
      </vt:variant>
      <vt:variant>
        <vt:i4>447</vt:i4>
      </vt:variant>
      <vt:variant>
        <vt:i4>0</vt:i4>
      </vt:variant>
      <vt:variant>
        <vt:i4>5</vt:i4>
      </vt:variant>
      <vt:variant>
        <vt:lpwstr>https://ww3.allnone.ie/client/client_demo/cti/userCTI_LogContact.asp?user_id=abc123&amp;user_key=passkey&amp;ID=1&amp;intCDA_Id=1&amp;strOutcome=Failed%20Contact</vt:lpwstr>
      </vt:variant>
      <vt:variant>
        <vt:lpwstr/>
      </vt:variant>
      <vt:variant>
        <vt:i4>5963801</vt:i4>
      </vt:variant>
      <vt:variant>
        <vt:i4>444</vt:i4>
      </vt:variant>
      <vt:variant>
        <vt:i4>0</vt:i4>
      </vt:variant>
      <vt:variant>
        <vt:i4>5</vt:i4>
      </vt:variant>
      <vt:variant>
        <vt:lpwstr>https://ww3.allnone.ie/client/client_demo/cti/userCTI_CampaignStructure.asp?user_id=abc123&amp;user_key=passkey&amp;ID=1</vt:lpwstr>
      </vt:variant>
      <vt:variant>
        <vt:lpwstr/>
      </vt:variant>
      <vt:variant>
        <vt:i4>2097266</vt:i4>
      </vt:variant>
      <vt:variant>
        <vt:i4>441</vt:i4>
      </vt:variant>
      <vt:variant>
        <vt:i4>0</vt:i4>
      </vt:variant>
      <vt:variant>
        <vt:i4>5</vt:i4>
      </vt:variant>
      <vt:variant>
        <vt:lpwstr>https://ww3.allnone.ie/client/client_demo/cti/userCTI_GenericEntry.asp?system=datalogging&amp;user_id=abc123&amp;user_key=passkey&amp;campaign_code=CODE_001&amp;parameterA=passedDataA&amp;parameterB=passedDataB</vt:lpwstr>
      </vt:variant>
      <vt:variant>
        <vt:lpwstr/>
      </vt:variant>
      <vt:variant>
        <vt:i4>2097266</vt:i4>
      </vt:variant>
      <vt:variant>
        <vt:i4>438</vt:i4>
      </vt:variant>
      <vt:variant>
        <vt:i4>0</vt:i4>
      </vt:variant>
      <vt:variant>
        <vt:i4>5</vt:i4>
      </vt:variant>
      <vt:variant>
        <vt:lpwstr>https://ww3.allnone.ie/client/client_demo/cti/userCTI_GenericEntry.asp?system=datalogging&amp;user_id=abc123&amp;user_key=passkey&amp;campaign_code=CODE_001&amp;parameterA=passedDataA&amp;parameterB=passedDataB</vt:lpwstr>
      </vt:variant>
      <vt:variant>
        <vt:lpwstr/>
      </vt:variant>
      <vt:variant>
        <vt:i4>4128881</vt:i4>
      </vt:variant>
      <vt:variant>
        <vt:i4>435</vt:i4>
      </vt:variant>
      <vt:variant>
        <vt:i4>0</vt:i4>
      </vt:variant>
      <vt:variant>
        <vt:i4>5</vt:i4>
      </vt:variant>
      <vt:variant>
        <vt:lpwstr>https://ww3.allnone.ie/client/client_demo/cti/userCTI_Lookup.asp?user_id=abc123&amp;user_key=passkey&amp;ID=1&amp;strCDA_1_field_1_5=014294000</vt:lpwstr>
      </vt:variant>
      <vt:variant>
        <vt:lpwstr/>
      </vt:variant>
      <vt:variant>
        <vt:i4>2424932</vt:i4>
      </vt:variant>
      <vt:variant>
        <vt:i4>432</vt:i4>
      </vt:variant>
      <vt:variant>
        <vt:i4>0</vt:i4>
      </vt:variant>
      <vt:variant>
        <vt:i4>5</vt:i4>
      </vt:variant>
      <vt:variant>
        <vt:lpwstr>https://ww3.allnone.ie/client/client_demo/cti/userCTI_Record.asp?user_id=abc123&amp;user_key=passkey&amp;ID=1&amp;strCDA_1_field_1_5=014294000</vt:lpwstr>
      </vt:variant>
      <vt:variant>
        <vt:lpwstr/>
      </vt:variant>
      <vt:variant>
        <vt:i4>26</vt:i4>
      </vt:variant>
      <vt:variant>
        <vt:i4>429</vt:i4>
      </vt:variant>
      <vt:variant>
        <vt:i4>0</vt:i4>
      </vt:variant>
      <vt:variant>
        <vt:i4>5</vt:i4>
      </vt:variant>
      <vt:variant>
        <vt:lpwstr>https://ww3.allnone.ie/client/client_demo/cti/userCTI_Lookup.asp?user_id=abc123&amp;user_key=passkey&amp;ID=1</vt:lpwstr>
      </vt:variant>
      <vt:variant>
        <vt:lpwstr/>
      </vt:variant>
      <vt:variant>
        <vt:i4>8061042</vt:i4>
      </vt:variant>
      <vt:variant>
        <vt:i4>426</vt:i4>
      </vt:variant>
      <vt:variant>
        <vt:i4>0</vt:i4>
      </vt:variant>
      <vt:variant>
        <vt:i4>5</vt:i4>
      </vt:variant>
      <vt:variant>
        <vt:lpwstr>https://ww3.allnone.ie/client/client_demo/cti/userCTI_GenericStart.asp?user_id=abc123&amp;user_key=passkey&amp;ID=1</vt:lpwstr>
      </vt:variant>
      <vt:variant>
        <vt:lpwstr/>
      </vt:variant>
      <vt:variant>
        <vt:i4>1048589</vt:i4>
      </vt:variant>
      <vt:variant>
        <vt:i4>423</vt:i4>
      </vt:variant>
      <vt:variant>
        <vt:i4>0</vt:i4>
      </vt:variant>
      <vt:variant>
        <vt:i4>5</vt:i4>
      </vt:variant>
      <vt:variant>
        <vt:lpwstr>https://ww3.allnone.ie/client/client_demo/cti/userCTI_GenericEntry.asp?user_id=abc123&amp;user_key=passkey&amp;system=ecourselastview</vt:lpwstr>
      </vt:variant>
      <vt:variant>
        <vt:lpwstr/>
      </vt:variant>
      <vt:variant>
        <vt:i4>262154</vt:i4>
      </vt:variant>
      <vt:variant>
        <vt:i4>420</vt:i4>
      </vt:variant>
      <vt:variant>
        <vt:i4>0</vt:i4>
      </vt:variant>
      <vt:variant>
        <vt:i4>5</vt:i4>
      </vt:variant>
      <vt:variant>
        <vt:lpwstr>https://ww3.allnone.ie/client/client_demo/cti/userCTI_GenericEntry.asp?user_id=abc123&amp;user_key=passkey&amp;system=ecoursepage&amp;value=1-1-1</vt:lpwstr>
      </vt:variant>
      <vt:variant>
        <vt:lpwstr/>
      </vt:variant>
      <vt:variant>
        <vt:i4>6226012</vt:i4>
      </vt:variant>
      <vt:variant>
        <vt:i4>417</vt:i4>
      </vt:variant>
      <vt:variant>
        <vt:i4>0</vt:i4>
      </vt:variant>
      <vt:variant>
        <vt:i4>5</vt:i4>
      </vt:variant>
      <vt:variant>
        <vt:lpwstr>https://ww3.allnone.ie/client/client_demo/cti/userCTI_GenericEntry.asp?user_id=abc123&amp;user_key=passkey&amp;system=ecoursetoc&amp;ID=1</vt:lpwstr>
      </vt:variant>
      <vt:variant>
        <vt:lpwstr/>
      </vt:variant>
      <vt:variant>
        <vt:i4>7667761</vt:i4>
      </vt:variant>
      <vt:variant>
        <vt:i4>414</vt:i4>
      </vt:variant>
      <vt:variant>
        <vt:i4>0</vt:i4>
      </vt:variant>
      <vt:variant>
        <vt:i4>5</vt:i4>
      </vt:variant>
      <vt:variant>
        <vt:lpwstr>https://ww3.allnone.ie/client/client_demo/cti/userCTI_GenericEntry.asp?user_id=abc123&amp;user_key=passkey&amp;system=testing&amp;ID=1</vt:lpwstr>
      </vt:variant>
      <vt:variant>
        <vt:lpwstr/>
      </vt:variant>
      <vt:variant>
        <vt:i4>2555945</vt:i4>
      </vt:variant>
      <vt:variant>
        <vt:i4>411</vt:i4>
      </vt:variant>
      <vt:variant>
        <vt:i4>0</vt:i4>
      </vt:variant>
      <vt:variant>
        <vt:i4>5</vt:i4>
      </vt:variant>
      <vt:variant>
        <vt:lpwstr>https://ww3.allnone.ie/client/client_demo/cti/userCTI_GenericEntry.asp?user_id=abc123&amp;user_key=passkey&amp;system=task&amp;ID=1</vt:lpwstr>
      </vt:variant>
      <vt:variant>
        <vt:lpwstr/>
      </vt:variant>
      <vt:variant>
        <vt:i4>327755</vt:i4>
      </vt:variant>
      <vt:variant>
        <vt:i4>408</vt:i4>
      </vt:variant>
      <vt:variant>
        <vt:i4>0</vt:i4>
      </vt:variant>
      <vt:variant>
        <vt:i4>5</vt:i4>
      </vt:variant>
      <vt:variant>
        <vt:lpwstr>https://ww3.allnone.ie/client/client_demo/cti/userCTI_GenericEntry.asp?user_id=abc123&amp;user_key=passkey&amp;system=logicflow&amp;ID=1</vt:lpwstr>
      </vt:variant>
      <vt:variant>
        <vt:lpwstr/>
      </vt:variant>
      <vt:variant>
        <vt:i4>2883704</vt:i4>
      </vt:variant>
      <vt:variant>
        <vt:i4>405</vt:i4>
      </vt:variant>
      <vt:variant>
        <vt:i4>0</vt:i4>
      </vt:variant>
      <vt:variant>
        <vt:i4>5</vt:i4>
      </vt:variant>
      <vt:variant>
        <vt:lpwstr>https://ww3.allnone.ie/client/client_demo/cti/userCTI_GenericEntry.asp?user_id=abc123&amp;user_key=passkey&amp;system=eventspace&amp;ID=Z&amp;duration=30&amp;subject=Test%20Subject&amp;body=Test%20body&amp;colour=FF0000</vt:lpwstr>
      </vt:variant>
      <vt:variant>
        <vt:lpwstr/>
      </vt:variant>
      <vt:variant>
        <vt:i4>720901</vt:i4>
      </vt:variant>
      <vt:variant>
        <vt:i4>402</vt:i4>
      </vt:variant>
      <vt:variant>
        <vt:i4>0</vt:i4>
      </vt:variant>
      <vt:variant>
        <vt:i4>5</vt:i4>
      </vt:variant>
      <vt:variant>
        <vt:lpwstr>https://ww3.allnone.ie/client/client_demo/cti/userCTI_GenericEntry.asp?user_id=abc123&amp;user_key=passkey&amp;system=appointment</vt:lpwstr>
      </vt:variant>
      <vt:variant>
        <vt:lpwstr/>
      </vt:variant>
      <vt:variant>
        <vt:i4>4784149</vt:i4>
      </vt:variant>
      <vt:variant>
        <vt:i4>399</vt:i4>
      </vt:variant>
      <vt:variant>
        <vt:i4>0</vt:i4>
      </vt:variant>
      <vt:variant>
        <vt:i4>5</vt:i4>
      </vt:variant>
      <vt:variant>
        <vt:lpwstr>https://ww3.allnone.ie/client/client_demo/cti/userCTI_Alive.asp</vt:lpwstr>
      </vt:variant>
      <vt:variant>
        <vt:lpwstr/>
      </vt:variant>
      <vt:variant>
        <vt:i4>262264</vt:i4>
      </vt:variant>
      <vt:variant>
        <vt:i4>396</vt:i4>
      </vt:variant>
      <vt:variant>
        <vt:i4>0</vt:i4>
      </vt:variant>
      <vt:variant>
        <vt:i4>5</vt:i4>
      </vt:variant>
      <vt:variant>
        <vt:lpwstr>https://ww2.allnone.ie/client/client_demo/main/login.asp</vt:lpwstr>
      </vt:variant>
      <vt:variant>
        <vt:lpwstr/>
      </vt:variant>
      <vt:variant>
        <vt:i4>65640</vt:i4>
      </vt:variant>
      <vt:variant>
        <vt:i4>393</vt:i4>
      </vt:variant>
      <vt:variant>
        <vt:i4>0</vt:i4>
      </vt:variant>
      <vt:variant>
        <vt:i4>5</vt:i4>
      </vt:variant>
      <vt:variant>
        <vt:lpwstr>https://ww2.allnone.ie/client/client_demo/cti/userCTI_Record.asp?intCampaign_Id=1&amp;intCDA_1_Id=1</vt:lpwstr>
      </vt:variant>
      <vt:variant>
        <vt:lpwstr/>
      </vt:variant>
      <vt:variant>
        <vt:i4>1638455</vt:i4>
      </vt:variant>
      <vt:variant>
        <vt:i4>386</vt:i4>
      </vt:variant>
      <vt:variant>
        <vt:i4>0</vt:i4>
      </vt:variant>
      <vt:variant>
        <vt:i4>5</vt:i4>
      </vt:variant>
      <vt:variant>
        <vt:lpwstr/>
      </vt:variant>
      <vt:variant>
        <vt:lpwstr>_Toc298491422</vt:lpwstr>
      </vt:variant>
      <vt:variant>
        <vt:i4>1638455</vt:i4>
      </vt:variant>
      <vt:variant>
        <vt:i4>380</vt:i4>
      </vt:variant>
      <vt:variant>
        <vt:i4>0</vt:i4>
      </vt:variant>
      <vt:variant>
        <vt:i4>5</vt:i4>
      </vt:variant>
      <vt:variant>
        <vt:lpwstr/>
      </vt:variant>
      <vt:variant>
        <vt:lpwstr>_Toc298491421</vt:lpwstr>
      </vt:variant>
      <vt:variant>
        <vt:i4>1638455</vt:i4>
      </vt:variant>
      <vt:variant>
        <vt:i4>374</vt:i4>
      </vt:variant>
      <vt:variant>
        <vt:i4>0</vt:i4>
      </vt:variant>
      <vt:variant>
        <vt:i4>5</vt:i4>
      </vt:variant>
      <vt:variant>
        <vt:lpwstr/>
      </vt:variant>
      <vt:variant>
        <vt:lpwstr>_Toc298491420</vt:lpwstr>
      </vt:variant>
      <vt:variant>
        <vt:i4>1703991</vt:i4>
      </vt:variant>
      <vt:variant>
        <vt:i4>368</vt:i4>
      </vt:variant>
      <vt:variant>
        <vt:i4>0</vt:i4>
      </vt:variant>
      <vt:variant>
        <vt:i4>5</vt:i4>
      </vt:variant>
      <vt:variant>
        <vt:lpwstr/>
      </vt:variant>
      <vt:variant>
        <vt:lpwstr>_Toc298491419</vt:lpwstr>
      </vt:variant>
      <vt:variant>
        <vt:i4>1703991</vt:i4>
      </vt:variant>
      <vt:variant>
        <vt:i4>362</vt:i4>
      </vt:variant>
      <vt:variant>
        <vt:i4>0</vt:i4>
      </vt:variant>
      <vt:variant>
        <vt:i4>5</vt:i4>
      </vt:variant>
      <vt:variant>
        <vt:lpwstr/>
      </vt:variant>
      <vt:variant>
        <vt:lpwstr>_Toc298491418</vt:lpwstr>
      </vt:variant>
      <vt:variant>
        <vt:i4>1703991</vt:i4>
      </vt:variant>
      <vt:variant>
        <vt:i4>356</vt:i4>
      </vt:variant>
      <vt:variant>
        <vt:i4>0</vt:i4>
      </vt:variant>
      <vt:variant>
        <vt:i4>5</vt:i4>
      </vt:variant>
      <vt:variant>
        <vt:lpwstr/>
      </vt:variant>
      <vt:variant>
        <vt:lpwstr>_Toc298491417</vt:lpwstr>
      </vt:variant>
      <vt:variant>
        <vt:i4>1703991</vt:i4>
      </vt:variant>
      <vt:variant>
        <vt:i4>350</vt:i4>
      </vt:variant>
      <vt:variant>
        <vt:i4>0</vt:i4>
      </vt:variant>
      <vt:variant>
        <vt:i4>5</vt:i4>
      </vt:variant>
      <vt:variant>
        <vt:lpwstr/>
      </vt:variant>
      <vt:variant>
        <vt:lpwstr>_Toc298491416</vt:lpwstr>
      </vt:variant>
      <vt:variant>
        <vt:i4>1703991</vt:i4>
      </vt:variant>
      <vt:variant>
        <vt:i4>344</vt:i4>
      </vt:variant>
      <vt:variant>
        <vt:i4>0</vt:i4>
      </vt:variant>
      <vt:variant>
        <vt:i4>5</vt:i4>
      </vt:variant>
      <vt:variant>
        <vt:lpwstr/>
      </vt:variant>
      <vt:variant>
        <vt:lpwstr>_Toc298491415</vt:lpwstr>
      </vt:variant>
      <vt:variant>
        <vt:i4>1703991</vt:i4>
      </vt:variant>
      <vt:variant>
        <vt:i4>338</vt:i4>
      </vt:variant>
      <vt:variant>
        <vt:i4>0</vt:i4>
      </vt:variant>
      <vt:variant>
        <vt:i4>5</vt:i4>
      </vt:variant>
      <vt:variant>
        <vt:lpwstr/>
      </vt:variant>
      <vt:variant>
        <vt:lpwstr>_Toc298491414</vt:lpwstr>
      </vt:variant>
      <vt:variant>
        <vt:i4>1703991</vt:i4>
      </vt:variant>
      <vt:variant>
        <vt:i4>332</vt:i4>
      </vt:variant>
      <vt:variant>
        <vt:i4>0</vt:i4>
      </vt:variant>
      <vt:variant>
        <vt:i4>5</vt:i4>
      </vt:variant>
      <vt:variant>
        <vt:lpwstr/>
      </vt:variant>
      <vt:variant>
        <vt:lpwstr>_Toc298491413</vt:lpwstr>
      </vt:variant>
      <vt:variant>
        <vt:i4>1703991</vt:i4>
      </vt:variant>
      <vt:variant>
        <vt:i4>326</vt:i4>
      </vt:variant>
      <vt:variant>
        <vt:i4>0</vt:i4>
      </vt:variant>
      <vt:variant>
        <vt:i4>5</vt:i4>
      </vt:variant>
      <vt:variant>
        <vt:lpwstr/>
      </vt:variant>
      <vt:variant>
        <vt:lpwstr>_Toc298491412</vt:lpwstr>
      </vt:variant>
      <vt:variant>
        <vt:i4>1703991</vt:i4>
      </vt:variant>
      <vt:variant>
        <vt:i4>320</vt:i4>
      </vt:variant>
      <vt:variant>
        <vt:i4>0</vt:i4>
      </vt:variant>
      <vt:variant>
        <vt:i4>5</vt:i4>
      </vt:variant>
      <vt:variant>
        <vt:lpwstr/>
      </vt:variant>
      <vt:variant>
        <vt:lpwstr>_Toc298491411</vt:lpwstr>
      </vt:variant>
      <vt:variant>
        <vt:i4>1703991</vt:i4>
      </vt:variant>
      <vt:variant>
        <vt:i4>314</vt:i4>
      </vt:variant>
      <vt:variant>
        <vt:i4>0</vt:i4>
      </vt:variant>
      <vt:variant>
        <vt:i4>5</vt:i4>
      </vt:variant>
      <vt:variant>
        <vt:lpwstr/>
      </vt:variant>
      <vt:variant>
        <vt:lpwstr>_Toc298491410</vt:lpwstr>
      </vt:variant>
      <vt:variant>
        <vt:i4>1769527</vt:i4>
      </vt:variant>
      <vt:variant>
        <vt:i4>308</vt:i4>
      </vt:variant>
      <vt:variant>
        <vt:i4>0</vt:i4>
      </vt:variant>
      <vt:variant>
        <vt:i4>5</vt:i4>
      </vt:variant>
      <vt:variant>
        <vt:lpwstr/>
      </vt:variant>
      <vt:variant>
        <vt:lpwstr>_Toc298491409</vt:lpwstr>
      </vt:variant>
      <vt:variant>
        <vt:i4>1769527</vt:i4>
      </vt:variant>
      <vt:variant>
        <vt:i4>302</vt:i4>
      </vt:variant>
      <vt:variant>
        <vt:i4>0</vt:i4>
      </vt:variant>
      <vt:variant>
        <vt:i4>5</vt:i4>
      </vt:variant>
      <vt:variant>
        <vt:lpwstr/>
      </vt:variant>
      <vt:variant>
        <vt:lpwstr>_Toc298491408</vt:lpwstr>
      </vt:variant>
      <vt:variant>
        <vt:i4>1769527</vt:i4>
      </vt:variant>
      <vt:variant>
        <vt:i4>296</vt:i4>
      </vt:variant>
      <vt:variant>
        <vt:i4>0</vt:i4>
      </vt:variant>
      <vt:variant>
        <vt:i4>5</vt:i4>
      </vt:variant>
      <vt:variant>
        <vt:lpwstr/>
      </vt:variant>
      <vt:variant>
        <vt:lpwstr>_Toc298491407</vt:lpwstr>
      </vt:variant>
      <vt:variant>
        <vt:i4>1769527</vt:i4>
      </vt:variant>
      <vt:variant>
        <vt:i4>290</vt:i4>
      </vt:variant>
      <vt:variant>
        <vt:i4>0</vt:i4>
      </vt:variant>
      <vt:variant>
        <vt:i4>5</vt:i4>
      </vt:variant>
      <vt:variant>
        <vt:lpwstr/>
      </vt:variant>
      <vt:variant>
        <vt:lpwstr>_Toc298491406</vt:lpwstr>
      </vt:variant>
      <vt:variant>
        <vt:i4>1769527</vt:i4>
      </vt:variant>
      <vt:variant>
        <vt:i4>284</vt:i4>
      </vt:variant>
      <vt:variant>
        <vt:i4>0</vt:i4>
      </vt:variant>
      <vt:variant>
        <vt:i4>5</vt:i4>
      </vt:variant>
      <vt:variant>
        <vt:lpwstr/>
      </vt:variant>
      <vt:variant>
        <vt:lpwstr>_Toc298491405</vt:lpwstr>
      </vt:variant>
      <vt:variant>
        <vt:i4>1769527</vt:i4>
      </vt:variant>
      <vt:variant>
        <vt:i4>278</vt:i4>
      </vt:variant>
      <vt:variant>
        <vt:i4>0</vt:i4>
      </vt:variant>
      <vt:variant>
        <vt:i4>5</vt:i4>
      </vt:variant>
      <vt:variant>
        <vt:lpwstr/>
      </vt:variant>
      <vt:variant>
        <vt:lpwstr>_Toc298491404</vt:lpwstr>
      </vt:variant>
      <vt:variant>
        <vt:i4>1769527</vt:i4>
      </vt:variant>
      <vt:variant>
        <vt:i4>272</vt:i4>
      </vt:variant>
      <vt:variant>
        <vt:i4>0</vt:i4>
      </vt:variant>
      <vt:variant>
        <vt:i4>5</vt:i4>
      </vt:variant>
      <vt:variant>
        <vt:lpwstr/>
      </vt:variant>
      <vt:variant>
        <vt:lpwstr>_Toc298491403</vt:lpwstr>
      </vt:variant>
      <vt:variant>
        <vt:i4>1769527</vt:i4>
      </vt:variant>
      <vt:variant>
        <vt:i4>266</vt:i4>
      </vt:variant>
      <vt:variant>
        <vt:i4>0</vt:i4>
      </vt:variant>
      <vt:variant>
        <vt:i4>5</vt:i4>
      </vt:variant>
      <vt:variant>
        <vt:lpwstr/>
      </vt:variant>
      <vt:variant>
        <vt:lpwstr>_Toc298491402</vt:lpwstr>
      </vt:variant>
      <vt:variant>
        <vt:i4>1769527</vt:i4>
      </vt:variant>
      <vt:variant>
        <vt:i4>260</vt:i4>
      </vt:variant>
      <vt:variant>
        <vt:i4>0</vt:i4>
      </vt:variant>
      <vt:variant>
        <vt:i4>5</vt:i4>
      </vt:variant>
      <vt:variant>
        <vt:lpwstr/>
      </vt:variant>
      <vt:variant>
        <vt:lpwstr>_Toc298491401</vt:lpwstr>
      </vt:variant>
      <vt:variant>
        <vt:i4>1769527</vt:i4>
      </vt:variant>
      <vt:variant>
        <vt:i4>254</vt:i4>
      </vt:variant>
      <vt:variant>
        <vt:i4>0</vt:i4>
      </vt:variant>
      <vt:variant>
        <vt:i4>5</vt:i4>
      </vt:variant>
      <vt:variant>
        <vt:lpwstr/>
      </vt:variant>
      <vt:variant>
        <vt:lpwstr>_Toc298491400</vt:lpwstr>
      </vt:variant>
      <vt:variant>
        <vt:i4>1179696</vt:i4>
      </vt:variant>
      <vt:variant>
        <vt:i4>248</vt:i4>
      </vt:variant>
      <vt:variant>
        <vt:i4>0</vt:i4>
      </vt:variant>
      <vt:variant>
        <vt:i4>5</vt:i4>
      </vt:variant>
      <vt:variant>
        <vt:lpwstr/>
      </vt:variant>
      <vt:variant>
        <vt:lpwstr>_Toc298491399</vt:lpwstr>
      </vt:variant>
      <vt:variant>
        <vt:i4>1179696</vt:i4>
      </vt:variant>
      <vt:variant>
        <vt:i4>242</vt:i4>
      </vt:variant>
      <vt:variant>
        <vt:i4>0</vt:i4>
      </vt:variant>
      <vt:variant>
        <vt:i4>5</vt:i4>
      </vt:variant>
      <vt:variant>
        <vt:lpwstr/>
      </vt:variant>
      <vt:variant>
        <vt:lpwstr>_Toc298491398</vt:lpwstr>
      </vt:variant>
      <vt:variant>
        <vt:i4>1179696</vt:i4>
      </vt:variant>
      <vt:variant>
        <vt:i4>236</vt:i4>
      </vt:variant>
      <vt:variant>
        <vt:i4>0</vt:i4>
      </vt:variant>
      <vt:variant>
        <vt:i4>5</vt:i4>
      </vt:variant>
      <vt:variant>
        <vt:lpwstr/>
      </vt:variant>
      <vt:variant>
        <vt:lpwstr>_Toc298491397</vt:lpwstr>
      </vt:variant>
      <vt:variant>
        <vt:i4>1179696</vt:i4>
      </vt:variant>
      <vt:variant>
        <vt:i4>230</vt:i4>
      </vt:variant>
      <vt:variant>
        <vt:i4>0</vt:i4>
      </vt:variant>
      <vt:variant>
        <vt:i4>5</vt:i4>
      </vt:variant>
      <vt:variant>
        <vt:lpwstr/>
      </vt:variant>
      <vt:variant>
        <vt:lpwstr>_Toc298491396</vt:lpwstr>
      </vt:variant>
      <vt:variant>
        <vt:i4>1179696</vt:i4>
      </vt:variant>
      <vt:variant>
        <vt:i4>224</vt:i4>
      </vt:variant>
      <vt:variant>
        <vt:i4>0</vt:i4>
      </vt:variant>
      <vt:variant>
        <vt:i4>5</vt:i4>
      </vt:variant>
      <vt:variant>
        <vt:lpwstr/>
      </vt:variant>
      <vt:variant>
        <vt:lpwstr>_Toc298491395</vt:lpwstr>
      </vt:variant>
      <vt:variant>
        <vt:i4>1179696</vt:i4>
      </vt:variant>
      <vt:variant>
        <vt:i4>218</vt:i4>
      </vt:variant>
      <vt:variant>
        <vt:i4>0</vt:i4>
      </vt:variant>
      <vt:variant>
        <vt:i4>5</vt:i4>
      </vt:variant>
      <vt:variant>
        <vt:lpwstr/>
      </vt:variant>
      <vt:variant>
        <vt:lpwstr>_Toc298491394</vt:lpwstr>
      </vt:variant>
      <vt:variant>
        <vt:i4>1179696</vt:i4>
      </vt:variant>
      <vt:variant>
        <vt:i4>212</vt:i4>
      </vt:variant>
      <vt:variant>
        <vt:i4>0</vt:i4>
      </vt:variant>
      <vt:variant>
        <vt:i4>5</vt:i4>
      </vt:variant>
      <vt:variant>
        <vt:lpwstr/>
      </vt:variant>
      <vt:variant>
        <vt:lpwstr>_Toc298491393</vt:lpwstr>
      </vt:variant>
      <vt:variant>
        <vt:i4>1179696</vt:i4>
      </vt:variant>
      <vt:variant>
        <vt:i4>206</vt:i4>
      </vt:variant>
      <vt:variant>
        <vt:i4>0</vt:i4>
      </vt:variant>
      <vt:variant>
        <vt:i4>5</vt:i4>
      </vt:variant>
      <vt:variant>
        <vt:lpwstr/>
      </vt:variant>
      <vt:variant>
        <vt:lpwstr>_Toc298491392</vt:lpwstr>
      </vt:variant>
      <vt:variant>
        <vt:i4>1179696</vt:i4>
      </vt:variant>
      <vt:variant>
        <vt:i4>200</vt:i4>
      </vt:variant>
      <vt:variant>
        <vt:i4>0</vt:i4>
      </vt:variant>
      <vt:variant>
        <vt:i4>5</vt:i4>
      </vt:variant>
      <vt:variant>
        <vt:lpwstr/>
      </vt:variant>
      <vt:variant>
        <vt:lpwstr>_Toc298491391</vt:lpwstr>
      </vt:variant>
      <vt:variant>
        <vt:i4>1179696</vt:i4>
      </vt:variant>
      <vt:variant>
        <vt:i4>194</vt:i4>
      </vt:variant>
      <vt:variant>
        <vt:i4>0</vt:i4>
      </vt:variant>
      <vt:variant>
        <vt:i4>5</vt:i4>
      </vt:variant>
      <vt:variant>
        <vt:lpwstr/>
      </vt:variant>
      <vt:variant>
        <vt:lpwstr>_Toc298491390</vt:lpwstr>
      </vt:variant>
      <vt:variant>
        <vt:i4>1245232</vt:i4>
      </vt:variant>
      <vt:variant>
        <vt:i4>188</vt:i4>
      </vt:variant>
      <vt:variant>
        <vt:i4>0</vt:i4>
      </vt:variant>
      <vt:variant>
        <vt:i4>5</vt:i4>
      </vt:variant>
      <vt:variant>
        <vt:lpwstr/>
      </vt:variant>
      <vt:variant>
        <vt:lpwstr>_Toc298491389</vt:lpwstr>
      </vt:variant>
      <vt:variant>
        <vt:i4>1245232</vt:i4>
      </vt:variant>
      <vt:variant>
        <vt:i4>182</vt:i4>
      </vt:variant>
      <vt:variant>
        <vt:i4>0</vt:i4>
      </vt:variant>
      <vt:variant>
        <vt:i4>5</vt:i4>
      </vt:variant>
      <vt:variant>
        <vt:lpwstr/>
      </vt:variant>
      <vt:variant>
        <vt:lpwstr>_Toc298491388</vt:lpwstr>
      </vt:variant>
      <vt:variant>
        <vt:i4>1245232</vt:i4>
      </vt:variant>
      <vt:variant>
        <vt:i4>176</vt:i4>
      </vt:variant>
      <vt:variant>
        <vt:i4>0</vt:i4>
      </vt:variant>
      <vt:variant>
        <vt:i4>5</vt:i4>
      </vt:variant>
      <vt:variant>
        <vt:lpwstr/>
      </vt:variant>
      <vt:variant>
        <vt:lpwstr>_Toc298491387</vt:lpwstr>
      </vt:variant>
      <vt:variant>
        <vt:i4>1245232</vt:i4>
      </vt:variant>
      <vt:variant>
        <vt:i4>170</vt:i4>
      </vt:variant>
      <vt:variant>
        <vt:i4>0</vt:i4>
      </vt:variant>
      <vt:variant>
        <vt:i4>5</vt:i4>
      </vt:variant>
      <vt:variant>
        <vt:lpwstr/>
      </vt:variant>
      <vt:variant>
        <vt:lpwstr>_Toc298491386</vt:lpwstr>
      </vt:variant>
      <vt:variant>
        <vt:i4>1245232</vt:i4>
      </vt:variant>
      <vt:variant>
        <vt:i4>164</vt:i4>
      </vt:variant>
      <vt:variant>
        <vt:i4>0</vt:i4>
      </vt:variant>
      <vt:variant>
        <vt:i4>5</vt:i4>
      </vt:variant>
      <vt:variant>
        <vt:lpwstr/>
      </vt:variant>
      <vt:variant>
        <vt:lpwstr>_Toc298491385</vt:lpwstr>
      </vt:variant>
      <vt:variant>
        <vt:i4>1245232</vt:i4>
      </vt:variant>
      <vt:variant>
        <vt:i4>158</vt:i4>
      </vt:variant>
      <vt:variant>
        <vt:i4>0</vt:i4>
      </vt:variant>
      <vt:variant>
        <vt:i4>5</vt:i4>
      </vt:variant>
      <vt:variant>
        <vt:lpwstr/>
      </vt:variant>
      <vt:variant>
        <vt:lpwstr>_Toc298491384</vt:lpwstr>
      </vt:variant>
      <vt:variant>
        <vt:i4>1245232</vt:i4>
      </vt:variant>
      <vt:variant>
        <vt:i4>152</vt:i4>
      </vt:variant>
      <vt:variant>
        <vt:i4>0</vt:i4>
      </vt:variant>
      <vt:variant>
        <vt:i4>5</vt:i4>
      </vt:variant>
      <vt:variant>
        <vt:lpwstr/>
      </vt:variant>
      <vt:variant>
        <vt:lpwstr>_Toc298491383</vt:lpwstr>
      </vt:variant>
      <vt:variant>
        <vt:i4>1245232</vt:i4>
      </vt:variant>
      <vt:variant>
        <vt:i4>146</vt:i4>
      </vt:variant>
      <vt:variant>
        <vt:i4>0</vt:i4>
      </vt:variant>
      <vt:variant>
        <vt:i4>5</vt:i4>
      </vt:variant>
      <vt:variant>
        <vt:lpwstr/>
      </vt:variant>
      <vt:variant>
        <vt:lpwstr>_Toc298491382</vt:lpwstr>
      </vt:variant>
      <vt:variant>
        <vt:i4>1245232</vt:i4>
      </vt:variant>
      <vt:variant>
        <vt:i4>140</vt:i4>
      </vt:variant>
      <vt:variant>
        <vt:i4>0</vt:i4>
      </vt:variant>
      <vt:variant>
        <vt:i4>5</vt:i4>
      </vt:variant>
      <vt:variant>
        <vt:lpwstr/>
      </vt:variant>
      <vt:variant>
        <vt:lpwstr>_Toc298491381</vt:lpwstr>
      </vt:variant>
      <vt:variant>
        <vt:i4>1245232</vt:i4>
      </vt:variant>
      <vt:variant>
        <vt:i4>134</vt:i4>
      </vt:variant>
      <vt:variant>
        <vt:i4>0</vt:i4>
      </vt:variant>
      <vt:variant>
        <vt:i4>5</vt:i4>
      </vt:variant>
      <vt:variant>
        <vt:lpwstr/>
      </vt:variant>
      <vt:variant>
        <vt:lpwstr>_Toc298491380</vt:lpwstr>
      </vt:variant>
      <vt:variant>
        <vt:i4>1835056</vt:i4>
      </vt:variant>
      <vt:variant>
        <vt:i4>128</vt:i4>
      </vt:variant>
      <vt:variant>
        <vt:i4>0</vt:i4>
      </vt:variant>
      <vt:variant>
        <vt:i4>5</vt:i4>
      </vt:variant>
      <vt:variant>
        <vt:lpwstr/>
      </vt:variant>
      <vt:variant>
        <vt:lpwstr>_Toc298491379</vt:lpwstr>
      </vt:variant>
      <vt:variant>
        <vt:i4>1835056</vt:i4>
      </vt:variant>
      <vt:variant>
        <vt:i4>122</vt:i4>
      </vt:variant>
      <vt:variant>
        <vt:i4>0</vt:i4>
      </vt:variant>
      <vt:variant>
        <vt:i4>5</vt:i4>
      </vt:variant>
      <vt:variant>
        <vt:lpwstr/>
      </vt:variant>
      <vt:variant>
        <vt:lpwstr>_Toc298491378</vt:lpwstr>
      </vt:variant>
      <vt:variant>
        <vt:i4>1835056</vt:i4>
      </vt:variant>
      <vt:variant>
        <vt:i4>116</vt:i4>
      </vt:variant>
      <vt:variant>
        <vt:i4>0</vt:i4>
      </vt:variant>
      <vt:variant>
        <vt:i4>5</vt:i4>
      </vt:variant>
      <vt:variant>
        <vt:lpwstr/>
      </vt:variant>
      <vt:variant>
        <vt:lpwstr>_Toc298491377</vt:lpwstr>
      </vt:variant>
      <vt:variant>
        <vt:i4>1835056</vt:i4>
      </vt:variant>
      <vt:variant>
        <vt:i4>110</vt:i4>
      </vt:variant>
      <vt:variant>
        <vt:i4>0</vt:i4>
      </vt:variant>
      <vt:variant>
        <vt:i4>5</vt:i4>
      </vt:variant>
      <vt:variant>
        <vt:lpwstr/>
      </vt:variant>
      <vt:variant>
        <vt:lpwstr>_Toc298491376</vt:lpwstr>
      </vt:variant>
      <vt:variant>
        <vt:i4>1835056</vt:i4>
      </vt:variant>
      <vt:variant>
        <vt:i4>104</vt:i4>
      </vt:variant>
      <vt:variant>
        <vt:i4>0</vt:i4>
      </vt:variant>
      <vt:variant>
        <vt:i4>5</vt:i4>
      </vt:variant>
      <vt:variant>
        <vt:lpwstr/>
      </vt:variant>
      <vt:variant>
        <vt:lpwstr>_Toc298491375</vt:lpwstr>
      </vt:variant>
      <vt:variant>
        <vt:i4>1835056</vt:i4>
      </vt:variant>
      <vt:variant>
        <vt:i4>98</vt:i4>
      </vt:variant>
      <vt:variant>
        <vt:i4>0</vt:i4>
      </vt:variant>
      <vt:variant>
        <vt:i4>5</vt:i4>
      </vt:variant>
      <vt:variant>
        <vt:lpwstr/>
      </vt:variant>
      <vt:variant>
        <vt:lpwstr>_Toc298491374</vt:lpwstr>
      </vt:variant>
      <vt:variant>
        <vt:i4>1835056</vt:i4>
      </vt:variant>
      <vt:variant>
        <vt:i4>92</vt:i4>
      </vt:variant>
      <vt:variant>
        <vt:i4>0</vt:i4>
      </vt:variant>
      <vt:variant>
        <vt:i4>5</vt:i4>
      </vt:variant>
      <vt:variant>
        <vt:lpwstr/>
      </vt:variant>
      <vt:variant>
        <vt:lpwstr>_Toc298491373</vt:lpwstr>
      </vt:variant>
      <vt:variant>
        <vt:i4>1835056</vt:i4>
      </vt:variant>
      <vt:variant>
        <vt:i4>86</vt:i4>
      </vt:variant>
      <vt:variant>
        <vt:i4>0</vt:i4>
      </vt:variant>
      <vt:variant>
        <vt:i4>5</vt:i4>
      </vt:variant>
      <vt:variant>
        <vt:lpwstr/>
      </vt:variant>
      <vt:variant>
        <vt:lpwstr>_Toc298491372</vt:lpwstr>
      </vt:variant>
      <vt:variant>
        <vt:i4>1835056</vt:i4>
      </vt:variant>
      <vt:variant>
        <vt:i4>80</vt:i4>
      </vt:variant>
      <vt:variant>
        <vt:i4>0</vt:i4>
      </vt:variant>
      <vt:variant>
        <vt:i4>5</vt:i4>
      </vt:variant>
      <vt:variant>
        <vt:lpwstr/>
      </vt:variant>
      <vt:variant>
        <vt:lpwstr>_Toc298491371</vt:lpwstr>
      </vt:variant>
      <vt:variant>
        <vt:i4>1835056</vt:i4>
      </vt:variant>
      <vt:variant>
        <vt:i4>74</vt:i4>
      </vt:variant>
      <vt:variant>
        <vt:i4>0</vt:i4>
      </vt:variant>
      <vt:variant>
        <vt:i4>5</vt:i4>
      </vt:variant>
      <vt:variant>
        <vt:lpwstr/>
      </vt:variant>
      <vt:variant>
        <vt:lpwstr>_Toc298491370</vt:lpwstr>
      </vt:variant>
      <vt:variant>
        <vt:i4>1900592</vt:i4>
      </vt:variant>
      <vt:variant>
        <vt:i4>68</vt:i4>
      </vt:variant>
      <vt:variant>
        <vt:i4>0</vt:i4>
      </vt:variant>
      <vt:variant>
        <vt:i4>5</vt:i4>
      </vt:variant>
      <vt:variant>
        <vt:lpwstr/>
      </vt:variant>
      <vt:variant>
        <vt:lpwstr>_Toc298491369</vt:lpwstr>
      </vt:variant>
      <vt:variant>
        <vt:i4>1900592</vt:i4>
      </vt:variant>
      <vt:variant>
        <vt:i4>62</vt:i4>
      </vt:variant>
      <vt:variant>
        <vt:i4>0</vt:i4>
      </vt:variant>
      <vt:variant>
        <vt:i4>5</vt:i4>
      </vt:variant>
      <vt:variant>
        <vt:lpwstr/>
      </vt:variant>
      <vt:variant>
        <vt:lpwstr>_Toc298491368</vt:lpwstr>
      </vt:variant>
      <vt:variant>
        <vt:i4>1900592</vt:i4>
      </vt:variant>
      <vt:variant>
        <vt:i4>56</vt:i4>
      </vt:variant>
      <vt:variant>
        <vt:i4>0</vt:i4>
      </vt:variant>
      <vt:variant>
        <vt:i4>5</vt:i4>
      </vt:variant>
      <vt:variant>
        <vt:lpwstr/>
      </vt:variant>
      <vt:variant>
        <vt:lpwstr>_Toc298491367</vt:lpwstr>
      </vt:variant>
      <vt:variant>
        <vt:i4>1900592</vt:i4>
      </vt:variant>
      <vt:variant>
        <vt:i4>50</vt:i4>
      </vt:variant>
      <vt:variant>
        <vt:i4>0</vt:i4>
      </vt:variant>
      <vt:variant>
        <vt:i4>5</vt:i4>
      </vt:variant>
      <vt:variant>
        <vt:lpwstr/>
      </vt:variant>
      <vt:variant>
        <vt:lpwstr>_Toc298491366</vt:lpwstr>
      </vt:variant>
      <vt:variant>
        <vt:i4>1900592</vt:i4>
      </vt:variant>
      <vt:variant>
        <vt:i4>44</vt:i4>
      </vt:variant>
      <vt:variant>
        <vt:i4>0</vt:i4>
      </vt:variant>
      <vt:variant>
        <vt:i4>5</vt:i4>
      </vt:variant>
      <vt:variant>
        <vt:lpwstr/>
      </vt:variant>
      <vt:variant>
        <vt:lpwstr>_Toc298491365</vt:lpwstr>
      </vt:variant>
      <vt:variant>
        <vt:i4>1900592</vt:i4>
      </vt:variant>
      <vt:variant>
        <vt:i4>38</vt:i4>
      </vt:variant>
      <vt:variant>
        <vt:i4>0</vt:i4>
      </vt:variant>
      <vt:variant>
        <vt:i4>5</vt:i4>
      </vt:variant>
      <vt:variant>
        <vt:lpwstr/>
      </vt:variant>
      <vt:variant>
        <vt:lpwstr>_Toc298491364</vt:lpwstr>
      </vt:variant>
      <vt:variant>
        <vt:i4>1900592</vt:i4>
      </vt:variant>
      <vt:variant>
        <vt:i4>32</vt:i4>
      </vt:variant>
      <vt:variant>
        <vt:i4>0</vt:i4>
      </vt:variant>
      <vt:variant>
        <vt:i4>5</vt:i4>
      </vt:variant>
      <vt:variant>
        <vt:lpwstr/>
      </vt:variant>
      <vt:variant>
        <vt:lpwstr>_Toc298491363</vt:lpwstr>
      </vt:variant>
      <vt:variant>
        <vt:i4>1900592</vt:i4>
      </vt:variant>
      <vt:variant>
        <vt:i4>26</vt:i4>
      </vt:variant>
      <vt:variant>
        <vt:i4>0</vt:i4>
      </vt:variant>
      <vt:variant>
        <vt:i4>5</vt:i4>
      </vt:variant>
      <vt:variant>
        <vt:lpwstr/>
      </vt:variant>
      <vt:variant>
        <vt:lpwstr>_Toc298491362</vt:lpwstr>
      </vt:variant>
      <vt:variant>
        <vt:i4>1900592</vt:i4>
      </vt:variant>
      <vt:variant>
        <vt:i4>20</vt:i4>
      </vt:variant>
      <vt:variant>
        <vt:i4>0</vt:i4>
      </vt:variant>
      <vt:variant>
        <vt:i4>5</vt:i4>
      </vt:variant>
      <vt:variant>
        <vt:lpwstr/>
      </vt:variant>
      <vt:variant>
        <vt:lpwstr>_Toc298491361</vt:lpwstr>
      </vt:variant>
      <vt:variant>
        <vt:i4>1900592</vt:i4>
      </vt:variant>
      <vt:variant>
        <vt:i4>14</vt:i4>
      </vt:variant>
      <vt:variant>
        <vt:i4>0</vt:i4>
      </vt:variant>
      <vt:variant>
        <vt:i4>5</vt:i4>
      </vt:variant>
      <vt:variant>
        <vt:lpwstr/>
      </vt:variant>
      <vt:variant>
        <vt:lpwstr>_Toc298491360</vt:lpwstr>
      </vt:variant>
      <vt:variant>
        <vt:i4>1966128</vt:i4>
      </vt:variant>
      <vt:variant>
        <vt:i4>8</vt:i4>
      </vt:variant>
      <vt:variant>
        <vt:i4>0</vt:i4>
      </vt:variant>
      <vt:variant>
        <vt:i4>5</vt:i4>
      </vt:variant>
      <vt:variant>
        <vt:lpwstr/>
      </vt:variant>
      <vt:variant>
        <vt:lpwstr>_Toc298491359</vt:lpwstr>
      </vt:variant>
      <vt:variant>
        <vt:i4>262264</vt:i4>
      </vt:variant>
      <vt:variant>
        <vt:i4>3</vt:i4>
      </vt:variant>
      <vt:variant>
        <vt:i4>0</vt:i4>
      </vt:variant>
      <vt:variant>
        <vt:i4>5</vt:i4>
      </vt:variant>
      <vt:variant>
        <vt:lpwstr>https://ww2.allnone.ie/client/client_demo/main/login.asp</vt:lpwstr>
      </vt:variant>
      <vt:variant>
        <vt:lpwstr/>
      </vt:variant>
      <vt:variant>
        <vt:i4>262228</vt:i4>
      </vt:variant>
      <vt:variant>
        <vt:i4>0</vt:i4>
      </vt:variant>
      <vt:variant>
        <vt:i4>0</vt:i4>
      </vt:variant>
      <vt:variant>
        <vt:i4>5</vt:i4>
      </vt:variant>
      <vt:variant>
        <vt:lpwstr>http://www.google.ie/</vt:lpwstr>
      </vt:variant>
      <vt:variant>
        <vt:lpwstr/>
      </vt:variant>
      <vt:variant>
        <vt:i4>4849706</vt:i4>
      </vt:variant>
      <vt:variant>
        <vt:i4>-1</vt:i4>
      </vt:variant>
      <vt:variant>
        <vt:i4>2063</vt:i4>
      </vt:variant>
      <vt:variant>
        <vt:i4>4</vt:i4>
      </vt:variant>
      <vt:variant>
        <vt:lpwstr>http://www.allnone.ie/page_be.php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asdfasdf</dc:title>
  <dc:creator>Philip Lacey</dc:creator>
  <cp:lastModifiedBy>Philip Lacey</cp:lastModifiedBy>
  <cp:revision>2</cp:revision>
  <cp:lastPrinted>2011-02-28T14:01:00Z</cp:lastPrinted>
  <dcterms:created xsi:type="dcterms:W3CDTF">2012-03-15T17:00:00Z</dcterms:created>
  <dcterms:modified xsi:type="dcterms:W3CDTF">2012-03-15T17:00:00Z</dcterms:modified>
</cp:coreProperties>
</file>