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E2A" w:rsidRDefault="0087020C" w:rsidP="00793574">
      <w:pPr>
        <w:pStyle w:val="Heading1"/>
        <w:rPr>
          <w:lang w:val="en-IE"/>
        </w:rPr>
      </w:pPr>
      <w:r>
        <w:rPr>
          <w:lang w:val="en-IE"/>
        </w:rPr>
        <w:t>PHONE SYSTEM CALL-</w:t>
      </w:r>
      <w:r w:rsidR="00B2411E">
        <w:rPr>
          <w:lang w:val="en-IE"/>
        </w:rPr>
        <w:t>BACK</w:t>
      </w:r>
    </w:p>
    <w:p w:rsidR="00B2411E" w:rsidRDefault="00793574" w:rsidP="00793574">
      <w:r>
        <w:t xml:space="preserve">This article describes integrating bxp </w:t>
      </w:r>
      <w:r w:rsidR="00B2411E" w:rsidRPr="00B2411E">
        <w:t>to a Phone System Call</w:t>
      </w:r>
      <w:r>
        <w:t>-</w:t>
      </w:r>
      <w:r w:rsidR="00B2411E" w:rsidRPr="00B2411E">
        <w:t>back Service</w:t>
      </w:r>
    </w:p>
    <w:p w:rsidR="00793574" w:rsidRDefault="00793574" w:rsidP="00793574"/>
    <w:p w:rsidR="00793574" w:rsidRDefault="00793574" w:rsidP="00793574">
      <w:r>
        <w:t>It will cover:</w:t>
      </w:r>
    </w:p>
    <w:p w:rsidR="00793574" w:rsidRDefault="00793574" w:rsidP="00793574">
      <w:pPr>
        <w:pStyle w:val="ListParagraph"/>
        <w:numPr>
          <w:ilvl w:val="0"/>
          <w:numId w:val="15"/>
        </w:numPr>
        <w:spacing w:line="360" w:lineRule="auto"/>
      </w:pPr>
      <w:r>
        <w:t>Overview</w:t>
      </w:r>
    </w:p>
    <w:p w:rsidR="00793574" w:rsidRDefault="00793574" w:rsidP="00793574">
      <w:pPr>
        <w:pStyle w:val="ListParagraph"/>
        <w:numPr>
          <w:ilvl w:val="0"/>
          <w:numId w:val="15"/>
        </w:numPr>
        <w:spacing w:line="360" w:lineRule="auto"/>
      </w:pPr>
      <w:r>
        <w:t>Elements</w:t>
      </w:r>
    </w:p>
    <w:p w:rsidR="00793574" w:rsidRPr="00B2411E" w:rsidRDefault="00793574" w:rsidP="00793574">
      <w:pPr>
        <w:pStyle w:val="ListParagraph"/>
        <w:numPr>
          <w:ilvl w:val="0"/>
          <w:numId w:val="15"/>
        </w:numPr>
        <w:spacing w:line="360" w:lineRule="auto"/>
      </w:pPr>
      <w:r>
        <w:t>Operation</w:t>
      </w:r>
    </w:p>
    <w:p w:rsidR="00793574" w:rsidRDefault="00B35026" w:rsidP="00793574">
      <w:pPr>
        <w:ind w:left="1440"/>
      </w:pPr>
      <w:r>
        <w:t xml:space="preserve">a. </w:t>
      </w:r>
      <w:r w:rsidR="00793574">
        <w:t>General phone use</w:t>
      </w:r>
    </w:p>
    <w:p w:rsidR="00793574" w:rsidRDefault="00B35026" w:rsidP="00793574">
      <w:pPr>
        <w:ind w:left="1440"/>
      </w:pPr>
      <w:r>
        <w:t xml:space="preserve">b. </w:t>
      </w:r>
      <w:r w:rsidR="00793574">
        <w:t>Managing records</w:t>
      </w:r>
    </w:p>
    <w:p w:rsidR="00793574" w:rsidRDefault="00B35026" w:rsidP="00793574">
      <w:pPr>
        <w:ind w:left="1440"/>
      </w:pPr>
      <w:r>
        <w:t xml:space="preserve">c. </w:t>
      </w:r>
      <w:r w:rsidR="0087020C">
        <w:t>Injecting a call-</w:t>
      </w:r>
      <w:r w:rsidR="00793574">
        <w:t>back</w:t>
      </w:r>
    </w:p>
    <w:p w:rsidR="00793574" w:rsidRDefault="00F8544A" w:rsidP="00793574">
      <w:pPr>
        <w:pStyle w:val="ListParagraph"/>
        <w:numPr>
          <w:ilvl w:val="0"/>
          <w:numId w:val="15"/>
        </w:numPr>
        <w:spacing w:line="360" w:lineRule="auto"/>
      </w:pPr>
      <w:r>
        <w:t>b</w:t>
      </w:r>
      <w:r w:rsidR="00793574">
        <w:t>xp injection set up</w:t>
      </w:r>
    </w:p>
    <w:p w:rsidR="00793574" w:rsidRDefault="00B35026" w:rsidP="00793574">
      <w:pPr>
        <w:pStyle w:val="ListParagraph"/>
        <w:numPr>
          <w:ilvl w:val="0"/>
          <w:numId w:val="15"/>
        </w:numPr>
        <w:spacing w:line="360" w:lineRule="auto"/>
      </w:pPr>
      <w:r>
        <w:t>AJAX</w:t>
      </w:r>
      <w:r w:rsidR="00793574">
        <w:t xml:space="preserve"> injection set up</w:t>
      </w:r>
    </w:p>
    <w:p w:rsidR="00793574" w:rsidRDefault="00793574" w:rsidP="00B35026">
      <w:pPr>
        <w:pStyle w:val="ListParagraph"/>
        <w:numPr>
          <w:ilvl w:val="0"/>
          <w:numId w:val="15"/>
        </w:numPr>
        <w:spacing w:line="360" w:lineRule="auto"/>
      </w:pPr>
      <w:r>
        <w:t>Security differences</w:t>
      </w:r>
      <w:r w:rsidR="00AA65D9">
        <w:t xml:space="preserve"> between b</w:t>
      </w:r>
      <w:r w:rsidR="00B35026">
        <w:t>xp and AJAX</w:t>
      </w:r>
    </w:p>
    <w:p w:rsidR="00B35026" w:rsidRDefault="00B35026" w:rsidP="00B35026">
      <w:pPr>
        <w:pStyle w:val="ListParagraph"/>
        <w:numPr>
          <w:ilvl w:val="0"/>
          <w:numId w:val="15"/>
        </w:numPr>
        <w:spacing w:line="360" w:lineRule="auto"/>
      </w:pPr>
      <w:r>
        <w:t>Support</w:t>
      </w:r>
    </w:p>
    <w:p w:rsidR="00B35026" w:rsidRDefault="00B35026" w:rsidP="00B35026"/>
    <w:p w:rsidR="00B2411E" w:rsidRPr="00B2411E" w:rsidRDefault="00B2411E" w:rsidP="00793574">
      <w:r w:rsidRPr="00B2411E">
        <w:t>Overview</w:t>
      </w:r>
    </w:p>
    <w:p w:rsidR="00DF55AD" w:rsidRDefault="00B35026" w:rsidP="00793574">
      <w:r>
        <w:t>In general, f</w:t>
      </w:r>
      <w:r w:rsidR="00B2411E" w:rsidRPr="00B2411E">
        <w:t xml:space="preserve">or newer phone systems and </w:t>
      </w:r>
      <w:r>
        <w:t xml:space="preserve">even many </w:t>
      </w:r>
      <w:r w:rsidR="00B2411E" w:rsidRPr="00B2411E">
        <w:t>older systems with API integrati</w:t>
      </w:r>
      <w:r>
        <w:t>on capability, the ability to inject</w:t>
      </w:r>
      <w:r w:rsidR="00B2411E" w:rsidRPr="00B2411E">
        <w:t xml:space="preserve"> call backs into the dialling r</w:t>
      </w:r>
      <w:r>
        <w:t>outines is not that challenging and t</w:t>
      </w:r>
      <w:r w:rsidR="00B2411E" w:rsidRPr="00B2411E">
        <w:t xml:space="preserve">his article </w:t>
      </w:r>
      <w:r>
        <w:t xml:space="preserve">describes </w:t>
      </w:r>
      <w:r w:rsidR="00B2411E" w:rsidRPr="00B2411E">
        <w:t>the high level setup of the elements involved.</w:t>
      </w:r>
      <w:r w:rsidR="00A068EA">
        <w:t xml:space="preserve"> </w:t>
      </w:r>
      <w:r w:rsidR="00DF55AD">
        <w:t>Integrating a phone system means that operations are measurable, security is improved and agent performance is improved.</w:t>
      </w:r>
    </w:p>
    <w:p w:rsidR="00DF55AD" w:rsidRDefault="00DF55AD" w:rsidP="00793574"/>
    <w:p w:rsidR="00910EDB" w:rsidRPr="00B2411E" w:rsidRDefault="00DF55AD" w:rsidP="00793574">
      <w:r>
        <w:t>As with all the functions and processes we describe, whilst there are nearly all straightforward, we understand that time and technical resource is at a premium and we would be delighted to quote and carry out the work for you. For more information please call us 00 353 1 429 4000 and ask for Aiden Rice or Nick Wheeler</w:t>
      </w:r>
    </w:p>
    <w:p w:rsidR="00B2411E" w:rsidRPr="00B2411E" w:rsidRDefault="00B2411E" w:rsidP="00793574"/>
    <w:p w:rsidR="00DF55AD" w:rsidRDefault="00DF55AD">
      <w:pPr>
        <w:spacing w:after="160" w:line="259" w:lineRule="auto"/>
      </w:pPr>
      <w:r>
        <w:br w:type="page"/>
      </w:r>
    </w:p>
    <w:p w:rsidR="00B2411E" w:rsidRDefault="00B2411E" w:rsidP="00793574">
      <w:r w:rsidRPr="00B2411E">
        <w:lastRenderedPageBreak/>
        <w:t>Elements</w:t>
      </w:r>
    </w:p>
    <w:p w:rsidR="00B35026" w:rsidRPr="00B35026" w:rsidRDefault="00B35026" w:rsidP="0087020C">
      <w:pPr>
        <w:ind w:left="720" w:firstLine="720"/>
        <w:rPr>
          <w:i/>
          <w:sz w:val="20"/>
        </w:rPr>
      </w:pPr>
      <w:r w:rsidRPr="00B35026">
        <w:rPr>
          <w:i/>
          <w:sz w:val="20"/>
        </w:rPr>
        <w:t>Figure one. The elements involved</w:t>
      </w:r>
    </w:p>
    <w:p w:rsidR="00B2411E" w:rsidRPr="00B2411E" w:rsidRDefault="00B2411E" w:rsidP="0087020C">
      <w:pPr>
        <w:jc w:val="center"/>
      </w:pPr>
      <w:r w:rsidRPr="00B2411E">
        <w:rPr>
          <w:noProof/>
          <w:lang w:eastAsia="en-GB"/>
        </w:rPr>
        <w:drawing>
          <wp:inline distT="0" distB="0" distL="0" distR="0">
            <wp:extent cx="4305300" cy="2050399"/>
            <wp:effectExtent l="38100" t="38100" r="95250" b="102870"/>
            <wp:docPr id="4" name="Picture 4" descr="callback api points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llback api points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985" cy="206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B2411E" w:rsidRPr="00B2411E" w:rsidRDefault="00B2411E" w:rsidP="00793574"/>
    <w:p w:rsidR="00B2411E" w:rsidRPr="00874678" w:rsidRDefault="00874678" w:rsidP="00793574">
      <w:r>
        <w:t>O</w:t>
      </w:r>
      <w:r w:rsidRPr="00874678">
        <w:t>peration</w:t>
      </w:r>
    </w:p>
    <w:p w:rsidR="00B2411E" w:rsidRPr="00874678" w:rsidRDefault="00B2411E" w:rsidP="00874678">
      <w:pPr>
        <w:pStyle w:val="ListParagraph"/>
        <w:numPr>
          <w:ilvl w:val="0"/>
          <w:numId w:val="16"/>
        </w:numPr>
        <w:rPr>
          <w:i/>
        </w:rPr>
      </w:pPr>
      <w:r w:rsidRPr="00874678">
        <w:rPr>
          <w:i/>
        </w:rPr>
        <w:t>General phone use</w:t>
      </w:r>
    </w:p>
    <w:p w:rsidR="00B2411E" w:rsidRPr="00B2411E" w:rsidRDefault="00B2411E" w:rsidP="00793574">
      <w:r w:rsidRPr="00B2411E">
        <w:t>For</w:t>
      </w:r>
      <w:r w:rsidR="00B35026">
        <w:t xml:space="preserve"> either</w:t>
      </w:r>
      <w:r w:rsidRPr="00B2411E">
        <w:t xml:space="preserve"> inbound or outbound</w:t>
      </w:r>
      <w:r w:rsidR="00B35026">
        <w:t xml:space="preserve"> calls</w:t>
      </w:r>
      <w:r w:rsidRPr="00B2411E">
        <w:t>, the user interacts with the phone system through an interface. The interface usually belies the API.</w:t>
      </w:r>
    </w:p>
    <w:p w:rsidR="00B2411E" w:rsidRPr="00B2411E" w:rsidRDefault="00B2411E" w:rsidP="00793574"/>
    <w:p w:rsidR="00B2411E" w:rsidRPr="00874678" w:rsidRDefault="00B35026" w:rsidP="00874678">
      <w:pPr>
        <w:pStyle w:val="ListParagraph"/>
        <w:numPr>
          <w:ilvl w:val="0"/>
          <w:numId w:val="16"/>
        </w:numPr>
        <w:rPr>
          <w:i/>
          <w:lang w:val="en-GB"/>
        </w:rPr>
      </w:pPr>
      <w:r w:rsidRPr="00874678">
        <w:rPr>
          <w:i/>
        </w:rPr>
        <w:t>Managing records</w:t>
      </w:r>
    </w:p>
    <w:p w:rsidR="00B2411E" w:rsidRPr="00B2411E" w:rsidRDefault="00B2411E" w:rsidP="00793574">
      <w:r w:rsidRPr="00B2411E">
        <w:t>There are many</w:t>
      </w:r>
      <w:r w:rsidR="00B35026">
        <w:t xml:space="preserve"> types of connection to bxp including</w:t>
      </w:r>
      <w:r w:rsidRPr="00B2411E">
        <w:t xml:space="preserve"> instant screen pop </w:t>
      </w:r>
      <w:r w:rsidR="00804923">
        <w:t xml:space="preserve">for </w:t>
      </w:r>
      <w:r w:rsidRPr="00B2411E">
        <w:t>on in</w:t>
      </w:r>
      <w:r w:rsidR="00804923">
        <w:t>bound or out</w:t>
      </w:r>
      <w:r w:rsidRPr="00B2411E">
        <w:t>bound cont</w:t>
      </w:r>
      <w:r w:rsidR="00804923">
        <w:t>act and</w:t>
      </w:r>
      <w:r w:rsidRPr="00B2411E">
        <w:t xml:space="preserve"> </w:t>
      </w:r>
      <w:r w:rsidR="00804923">
        <w:t>manual preview dialling</w:t>
      </w:r>
      <w:r w:rsidRPr="00B2411E">
        <w:t>.</w:t>
      </w:r>
    </w:p>
    <w:p w:rsidR="00B2411E" w:rsidRPr="00B2411E" w:rsidRDefault="00B2411E" w:rsidP="00793574">
      <w:r w:rsidRPr="00B2411E">
        <w:br/>
        <w:t xml:space="preserve">When </w:t>
      </w:r>
      <w:r w:rsidR="00804923">
        <w:t xml:space="preserve">the outcome or disposition of a telephone contact </w:t>
      </w:r>
      <w:r w:rsidR="006644FF">
        <w:t>req</w:t>
      </w:r>
      <w:r w:rsidR="000F4A92">
        <w:t>uires a c</w:t>
      </w:r>
      <w:r w:rsidRPr="00B2411E">
        <w:t>all</w:t>
      </w:r>
      <w:r w:rsidR="000F4A92">
        <w:t>-</w:t>
      </w:r>
      <w:r w:rsidR="00E95C05">
        <w:t>back</w:t>
      </w:r>
      <w:r w:rsidR="004C5208">
        <w:t xml:space="preserve"> </w:t>
      </w:r>
      <w:r w:rsidR="00E95C05">
        <w:t>the user must manually create the entry</w:t>
      </w:r>
      <w:r w:rsidR="004C5208">
        <w:t xml:space="preserve"> within the phone system. </w:t>
      </w:r>
      <w:proofErr w:type="gramStart"/>
      <w:r w:rsidR="00E95C05">
        <w:t>bxp</w:t>
      </w:r>
      <w:proofErr w:type="gramEnd"/>
      <w:r w:rsidR="00E95C05">
        <w:t>, however</w:t>
      </w:r>
      <w:r w:rsidR="004C5208">
        <w:t xml:space="preserve">, </w:t>
      </w:r>
      <w:r w:rsidRPr="00B2411E">
        <w:t xml:space="preserve">can </w:t>
      </w:r>
      <w:r w:rsidR="004C5208">
        <w:t xml:space="preserve">automatically </w:t>
      </w:r>
      <w:r w:rsidRPr="00B2411E">
        <w:t>inject the call</w:t>
      </w:r>
      <w:r w:rsidR="00E95C05">
        <w:t>-</w:t>
      </w:r>
      <w:r w:rsidRPr="00B2411E">
        <w:t>back into the phone system, for the phone system to manage.</w:t>
      </w:r>
    </w:p>
    <w:p w:rsidR="00B2411E" w:rsidRPr="00B2411E" w:rsidRDefault="00B2411E" w:rsidP="00793574"/>
    <w:p w:rsidR="00B2411E" w:rsidRPr="00874678" w:rsidRDefault="00B2411E" w:rsidP="00874678">
      <w:pPr>
        <w:pStyle w:val="ListParagraph"/>
        <w:numPr>
          <w:ilvl w:val="0"/>
          <w:numId w:val="16"/>
        </w:numPr>
        <w:rPr>
          <w:i/>
        </w:rPr>
      </w:pPr>
      <w:r w:rsidRPr="00874678">
        <w:rPr>
          <w:i/>
        </w:rPr>
        <w:t>Injecting a call</w:t>
      </w:r>
      <w:r w:rsidR="00E95C05" w:rsidRPr="00874678">
        <w:rPr>
          <w:i/>
        </w:rPr>
        <w:t>-</w:t>
      </w:r>
      <w:r w:rsidRPr="00874678">
        <w:rPr>
          <w:i/>
        </w:rPr>
        <w:t>back</w:t>
      </w:r>
    </w:p>
    <w:p w:rsidR="00B2411E" w:rsidRPr="00B2411E" w:rsidRDefault="00B2411E" w:rsidP="00793574">
      <w:r w:rsidRPr="00B2411E">
        <w:t>There are two primary approache</w:t>
      </w:r>
      <w:r w:rsidR="00E95C05">
        <w:t>s to performing the injection; u</w:t>
      </w:r>
      <w:r w:rsidRPr="00B2411E">
        <w:t>sing AJAX or using bxp. AJAX is a client si</w:t>
      </w:r>
      <w:r w:rsidR="00E95C05">
        <w:t xml:space="preserve">de approach and </w:t>
      </w:r>
      <w:r w:rsidRPr="00B2411E">
        <w:t>me</w:t>
      </w:r>
      <w:r w:rsidR="00F52C4C">
        <w:t>ans that the call must be actioned</w:t>
      </w:r>
      <w:r w:rsidRPr="00B2411E">
        <w:t xml:space="preserve"> </w:t>
      </w:r>
      <w:r w:rsidR="00F52C4C">
        <w:t>within</w:t>
      </w:r>
      <w:r w:rsidRPr="00B2411E">
        <w:t xml:space="preserve"> the company firewalls. </w:t>
      </w:r>
      <w:r w:rsidR="004C5208">
        <w:t>Having bxp direct</w:t>
      </w:r>
      <w:r w:rsidRPr="00B2411E">
        <w:t xml:space="preserve"> the call is a far more robust and auditable method.</w:t>
      </w:r>
    </w:p>
    <w:p w:rsidR="00B2411E" w:rsidRPr="00B2411E" w:rsidRDefault="00B2411E" w:rsidP="00793574"/>
    <w:p w:rsidR="00A068EA" w:rsidRDefault="00A068EA">
      <w:pPr>
        <w:spacing w:after="160" w:line="259" w:lineRule="auto"/>
      </w:pPr>
      <w:r>
        <w:br w:type="page"/>
      </w:r>
    </w:p>
    <w:p w:rsidR="00B2411E" w:rsidRPr="00B2411E" w:rsidRDefault="00874678" w:rsidP="00793574">
      <w:proofErr w:type="gramStart"/>
      <w:r>
        <w:lastRenderedPageBreak/>
        <w:t>b</w:t>
      </w:r>
      <w:r w:rsidRPr="00B2411E">
        <w:t>xp</w:t>
      </w:r>
      <w:proofErr w:type="gramEnd"/>
      <w:r w:rsidR="00115FE7" w:rsidRPr="00B2411E">
        <w:t xml:space="preserve"> </w:t>
      </w:r>
      <w:r w:rsidRPr="00B2411E">
        <w:t>injection setup</w:t>
      </w:r>
      <w:r>
        <w:t xml:space="preserve"> </w:t>
      </w:r>
    </w:p>
    <w:p w:rsidR="00B2411E" w:rsidRPr="00B2411E" w:rsidRDefault="005E4009" w:rsidP="00793574">
      <w:r>
        <w:t xml:space="preserve">For the purposes of this article we are assuming that your </w:t>
      </w:r>
      <w:hyperlink r:id="rId8" w:history="1">
        <w:r w:rsidRPr="005E4009">
          <w:rPr>
            <w:rStyle w:val="Hyperlink"/>
          </w:rPr>
          <w:t>form</w:t>
        </w:r>
      </w:hyperlink>
      <w:r>
        <w:t xml:space="preserve"> is built and we can now add the </w:t>
      </w:r>
      <w:hyperlink r:id="rId9" w:history="1">
        <w:r w:rsidRPr="005E4009">
          <w:rPr>
            <w:rStyle w:val="Hyperlink"/>
          </w:rPr>
          <w:t>outcome</w:t>
        </w:r>
      </w:hyperlink>
      <w:r>
        <w:t xml:space="preserve"> </w:t>
      </w:r>
      <w:r w:rsidRPr="005E4009">
        <w:rPr>
          <w:i/>
        </w:rPr>
        <w:t>Call-back</w:t>
      </w:r>
      <w:r>
        <w:t xml:space="preserve"> (or </w:t>
      </w:r>
      <w:r w:rsidR="00910EDB">
        <w:t>other descriptive</w:t>
      </w:r>
      <w:r w:rsidR="00874678">
        <w:t xml:space="preserve"> of your choice). When creating the outcome the section </w:t>
      </w:r>
      <w:r w:rsidR="00B2411E" w:rsidRPr="00874678">
        <w:rPr>
          <w:i/>
        </w:rPr>
        <w:t>Ins</w:t>
      </w:r>
      <w:r w:rsidR="00874678" w:rsidRPr="00874678">
        <w:rPr>
          <w:i/>
        </w:rPr>
        <w:t>tant Transfer - External</w:t>
      </w:r>
      <w:r w:rsidR="00874678">
        <w:t xml:space="preserve"> </w:t>
      </w:r>
      <w:r w:rsidR="00874678" w:rsidRPr="00874678">
        <w:rPr>
          <w:i/>
        </w:rPr>
        <w:t>System</w:t>
      </w:r>
      <w:r w:rsidR="00874678">
        <w:t xml:space="preserve"> offers the following options:</w:t>
      </w:r>
    </w:p>
    <w:p w:rsidR="00B2411E" w:rsidRPr="00B2411E" w:rsidRDefault="00B2411E" w:rsidP="00793574"/>
    <w:p w:rsidR="00B2411E" w:rsidRPr="00B2411E" w:rsidRDefault="00B2411E" w:rsidP="00793574">
      <w:pPr>
        <w:numPr>
          <w:ilvl w:val="0"/>
          <w:numId w:val="3"/>
        </w:numPr>
      </w:pPr>
      <w:r w:rsidRPr="00B2411E">
        <w:t>Output Options</w:t>
      </w:r>
    </w:p>
    <w:p w:rsidR="00B2411E" w:rsidRPr="00B2411E" w:rsidRDefault="00B2411E" w:rsidP="00793574">
      <w:pPr>
        <w:numPr>
          <w:ilvl w:val="0"/>
          <w:numId w:val="3"/>
        </w:numPr>
      </w:pPr>
      <w:r w:rsidRPr="00B2411E">
        <w:t>Content Type</w:t>
      </w:r>
    </w:p>
    <w:p w:rsidR="00B2411E" w:rsidRPr="00B2411E" w:rsidRDefault="00B2411E" w:rsidP="00793574">
      <w:pPr>
        <w:numPr>
          <w:ilvl w:val="0"/>
          <w:numId w:val="3"/>
        </w:numPr>
      </w:pPr>
      <w:r w:rsidRPr="00B2411E">
        <w:t>Post To URL</w:t>
      </w:r>
    </w:p>
    <w:p w:rsidR="00B2411E" w:rsidRPr="00B2411E" w:rsidRDefault="00B2411E" w:rsidP="00793574">
      <w:pPr>
        <w:numPr>
          <w:ilvl w:val="0"/>
          <w:numId w:val="3"/>
        </w:numPr>
      </w:pPr>
      <w:r w:rsidRPr="00B2411E">
        <w:t>Show Server Response</w:t>
      </w:r>
    </w:p>
    <w:p w:rsidR="00B2411E" w:rsidRPr="00B2411E" w:rsidRDefault="00B2411E" w:rsidP="00793574">
      <w:pPr>
        <w:numPr>
          <w:ilvl w:val="0"/>
          <w:numId w:val="3"/>
        </w:numPr>
      </w:pPr>
      <w:r w:rsidRPr="00B2411E">
        <w:t>On Fail - Email</w:t>
      </w:r>
    </w:p>
    <w:p w:rsidR="00B2411E" w:rsidRPr="00B2411E" w:rsidRDefault="00B2411E" w:rsidP="00793574">
      <w:pPr>
        <w:numPr>
          <w:ilvl w:val="0"/>
          <w:numId w:val="3"/>
        </w:numPr>
      </w:pPr>
      <w:r w:rsidRPr="00B2411E">
        <w:t>Data</w:t>
      </w:r>
    </w:p>
    <w:p w:rsidR="00B2411E" w:rsidRPr="00B2411E" w:rsidRDefault="00B2411E" w:rsidP="00793574">
      <w:r w:rsidRPr="00B2411E">
        <w:br/>
      </w:r>
      <w:r w:rsidR="00910EDB">
        <w:t xml:space="preserve">Under </w:t>
      </w:r>
      <w:r w:rsidR="00910EDB" w:rsidRPr="00910EDB">
        <w:rPr>
          <w:i/>
        </w:rPr>
        <w:t>O</w:t>
      </w:r>
      <w:r w:rsidRPr="00910EDB">
        <w:rPr>
          <w:i/>
        </w:rPr>
        <w:t>utput options</w:t>
      </w:r>
      <w:r w:rsidR="00910EDB">
        <w:t xml:space="preserve">, normal operation will be </w:t>
      </w:r>
      <w:r w:rsidR="00910EDB" w:rsidRPr="00910EDB">
        <w:rPr>
          <w:i/>
        </w:rPr>
        <w:t>Server</w:t>
      </w:r>
      <w:r w:rsidRPr="00B2411E">
        <w:t>. This means no server fe</w:t>
      </w:r>
      <w:r w:rsidR="00910EDB">
        <w:t xml:space="preserve">edback is displayed on screen. </w:t>
      </w:r>
      <w:r w:rsidR="00910EDB" w:rsidRPr="00910EDB">
        <w:rPr>
          <w:i/>
        </w:rPr>
        <w:t>Screen</w:t>
      </w:r>
      <w:r w:rsidR="000C27EA">
        <w:t xml:space="preserve"> is used for</w:t>
      </w:r>
      <w:r w:rsidRPr="00B2411E">
        <w:t xml:space="preserve"> testing</w:t>
      </w:r>
      <w:r w:rsidR="000C27EA">
        <w:t xml:space="preserve">, to see what </w:t>
      </w:r>
      <w:r w:rsidR="000C27EA" w:rsidRPr="000C27EA">
        <w:rPr>
          <w:u w:val="single"/>
        </w:rPr>
        <w:t>would</w:t>
      </w:r>
      <w:r w:rsidR="000C27EA">
        <w:t xml:space="preserve"> have been sent to the server. </w:t>
      </w:r>
      <w:r w:rsidR="000C27EA" w:rsidRPr="000C27EA">
        <w:rPr>
          <w:i/>
        </w:rPr>
        <w:t>Both</w:t>
      </w:r>
      <w:r w:rsidRPr="00B2411E">
        <w:t xml:space="preserve"> is </w:t>
      </w:r>
      <w:r w:rsidR="000C27EA">
        <w:t xml:space="preserve">also for testing. When using </w:t>
      </w:r>
      <w:r w:rsidR="000C27EA" w:rsidRPr="000C27EA">
        <w:rPr>
          <w:i/>
        </w:rPr>
        <w:t>Both</w:t>
      </w:r>
      <w:r w:rsidR="000C27EA">
        <w:t xml:space="preserve"> and </w:t>
      </w:r>
      <w:r w:rsidRPr="000C27EA">
        <w:rPr>
          <w:i/>
        </w:rPr>
        <w:t>Server</w:t>
      </w:r>
      <w:r w:rsidR="000C27EA">
        <w:t>,</w:t>
      </w:r>
      <w:r w:rsidRPr="000C27EA">
        <w:rPr>
          <w:i/>
        </w:rPr>
        <w:t xml:space="preserve"> </w:t>
      </w:r>
      <w:r w:rsidR="000C27EA" w:rsidRPr="00B2411E">
        <w:t xml:space="preserve">data </w:t>
      </w:r>
      <w:r w:rsidRPr="00B2411E">
        <w:t>is stored in the st</w:t>
      </w:r>
      <w:r w:rsidR="000C27EA">
        <w:t xml:space="preserve">rCCL_X_DataBlock field. If the </w:t>
      </w:r>
      <w:r w:rsidR="000C27EA" w:rsidRPr="000C27EA">
        <w:rPr>
          <w:i/>
        </w:rPr>
        <w:t>O</w:t>
      </w:r>
      <w:r w:rsidRPr="000C27EA">
        <w:rPr>
          <w:i/>
        </w:rPr>
        <w:t>utput option</w:t>
      </w:r>
      <w:r w:rsidRPr="00B2411E">
        <w:t xml:space="preserve"> is blank this effectively disables the call.</w:t>
      </w:r>
    </w:p>
    <w:p w:rsidR="00B2411E" w:rsidRPr="00B2411E" w:rsidRDefault="00B2411E" w:rsidP="00793574">
      <w:r w:rsidRPr="00B2411E">
        <w:br/>
      </w:r>
      <w:r w:rsidRPr="000C27EA">
        <w:rPr>
          <w:i/>
        </w:rPr>
        <w:t>Content Type</w:t>
      </w:r>
      <w:r w:rsidRPr="00B2411E">
        <w:t xml:space="preserve"> is the format that th</w:t>
      </w:r>
      <w:r w:rsidR="000C27EA">
        <w:t>e API is expecting to receive and t</w:t>
      </w:r>
      <w:r w:rsidRPr="00B2411E">
        <w:t>here are a va</w:t>
      </w:r>
      <w:r w:rsidR="000C27EA">
        <w:t>riety of formats available. T</w:t>
      </w:r>
      <w:r w:rsidRPr="00B2411E">
        <w:t>h</w:t>
      </w:r>
      <w:r w:rsidR="000C27EA">
        <w:t>e API supplier can give you information regarding server type.</w:t>
      </w:r>
    </w:p>
    <w:p w:rsidR="00B2411E" w:rsidRPr="00B2411E" w:rsidRDefault="000C27EA" w:rsidP="00793574">
      <w:r w:rsidRPr="000C27EA">
        <w:rPr>
          <w:i/>
        </w:rPr>
        <w:t>Post to URL</w:t>
      </w:r>
      <w:r w:rsidR="00B2411E" w:rsidRPr="00B2411E">
        <w:t xml:space="preserve"> is the end point that will receive the r</w:t>
      </w:r>
      <w:r>
        <w:t xml:space="preserve">equest. Usually in the format </w:t>
      </w:r>
      <w:hyperlink r:id="rId10" w:tgtFrame="_blank" w:history="1">
        <w:r w:rsidR="00B2411E" w:rsidRPr="00B2411E">
          <w:rPr>
            <w:rStyle w:val="Hyperlink"/>
          </w:rPr>
          <w:t>https://123.123.123.123:456</w:t>
        </w:r>
      </w:hyperlink>
      <w:r w:rsidR="00B2411E" w:rsidRPr="00B2411E">
        <w:t> </w:t>
      </w:r>
      <w:r>
        <w:t xml:space="preserve"> which is </w:t>
      </w:r>
      <w:r w:rsidR="00B2411E" w:rsidRPr="00B2411E">
        <w:t>the IP address of the server and the port number</w:t>
      </w:r>
      <w:r>
        <w:t>,</w:t>
      </w:r>
      <w:r w:rsidR="00B2411E" w:rsidRPr="00B2411E">
        <w:t xml:space="preserve"> if required.</w:t>
      </w:r>
    </w:p>
    <w:p w:rsidR="00B2411E" w:rsidRPr="00B2411E" w:rsidRDefault="00B2411E" w:rsidP="00793574">
      <w:r w:rsidRPr="00B2411E">
        <w:br/>
        <w:t>When combined with the output options above this handy option will</w:t>
      </w:r>
      <w:r w:rsidR="001B79B2">
        <w:t>, after the record is saved,</w:t>
      </w:r>
      <w:r w:rsidRPr="00B2411E">
        <w:t xml:space="preserve"> dump to </w:t>
      </w:r>
      <w:r w:rsidR="001B79B2">
        <w:t xml:space="preserve">the </w:t>
      </w:r>
      <w:r w:rsidRPr="00B2411E">
        <w:t>sc</w:t>
      </w:r>
      <w:r w:rsidR="001B79B2">
        <w:t>reen</w:t>
      </w:r>
      <w:r w:rsidRPr="00B2411E">
        <w:t xml:space="preserve"> the output of the</w:t>
      </w:r>
      <w:r w:rsidR="001B79B2">
        <w:t xml:space="preserve"> strCCL_X_DataBlock which will s</w:t>
      </w:r>
      <w:r w:rsidRPr="00B2411E">
        <w:t xml:space="preserve">aves </w:t>
      </w:r>
      <w:r w:rsidR="001B79B2">
        <w:t xml:space="preserve">considerable </w:t>
      </w:r>
      <w:r w:rsidRPr="00B2411E">
        <w:t>time when testing.</w:t>
      </w:r>
    </w:p>
    <w:p w:rsidR="00B2411E" w:rsidRPr="00B2411E" w:rsidRDefault="00AB3D3B" w:rsidP="00793574">
      <w:r>
        <w:br/>
      </w:r>
      <w:r w:rsidRPr="00AB3D3B">
        <w:rPr>
          <w:i/>
        </w:rPr>
        <w:t>On Fail-Email</w:t>
      </w:r>
      <w:r>
        <w:t xml:space="preserve"> will help you to manage the system</w:t>
      </w:r>
      <w:r w:rsidR="00B2411E" w:rsidRPr="00B2411E">
        <w:t>. If</w:t>
      </w:r>
      <w:r>
        <w:t>,</w:t>
      </w:r>
      <w:r w:rsidR="00B2411E" w:rsidRPr="00B2411E">
        <w:t xml:space="preserve"> for example</w:t>
      </w:r>
      <w:r>
        <w:t>,</w:t>
      </w:r>
      <w:r w:rsidR="00B2411E" w:rsidRPr="00B2411E">
        <w:t xml:space="preserve"> bxp attempts to inject the call</w:t>
      </w:r>
      <w:r>
        <w:t>-</w:t>
      </w:r>
      <w:r w:rsidR="00B2411E" w:rsidRPr="00B2411E">
        <w:t>back and the server d</w:t>
      </w:r>
      <w:r>
        <w:t>oesn't respond, bxp automatically sends</w:t>
      </w:r>
      <w:r w:rsidR="00B2411E" w:rsidRPr="00B2411E">
        <w:t xml:space="preserve"> a</w:t>
      </w:r>
      <w:r>
        <w:t>n email to</w:t>
      </w:r>
      <w:r w:rsidR="006D7033">
        <w:t xml:space="preserve"> the listed addresses </w:t>
      </w:r>
      <w:r w:rsidR="00B2411E" w:rsidRPr="00B2411E">
        <w:t xml:space="preserve">so </w:t>
      </w:r>
      <w:r w:rsidR="006D7033">
        <w:t xml:space="preserve">that </w:t>
      </w:r>
      <w:r w:rsidR="00B2411E" w:rsidRPr="00B2411E">
        <w:t>the call back can be manually injected into the system.</w:t>
      </w:r>
    </w:p>
    <w:p w:rsidR="006D7033" w:rsidRDefault="006D7033" w:rsidP="00793574"/>
    <w:p w:rsidR="00B2411E" w:rsidRPr="00B2411E" w:rsidRDefault="00B2411E" w:rsidP="00793574">
      <w:r w:rsidRPr="00275B30">
        <w:rPr>
          <w:i/>
        </w:rPr>
        <w:t>Data</w:t>
      </w:r>
      <w:r w:rsidR="00275B30">
        <w:t xml:space="preserve"> is an </w:t>
      </w:r>
      <w:r w:rsidRPr="00B2411E">
        <w:t>escap</w:t>
      </w:r>
      <w:r w:rsidR="00275B30">
        <w:t>ed field data block. Create the data to be posted</w:t>
      </w:r>
      <w:r w:rsidRPr="00B2411E">
        <w:t xml:space="preserve"> to </w:t>
      </w:r>
      <w:r w:rsidR="00275B30">
        <w:t>the service in whatever format or layout you need, for example:</w:t>
      </w:r>
    </w:p>
    <w:p w:rsidR="00B2411E" w:rsidRPr="00B2411E" w:rsidRDefault="00B2411E" w:rsidP="00793574">
      <w:r w:rsidRPr="00B2411E">
        <w:t xml:space="preserve">phoneNumber:"--strCDA_1_field_0_1--", </w:t>
      </w:r>
    </w:p>
    <w:p w:rsidR="00B2411E" w:rsidRPr="00B2411E" w:rsidRDefault="00B2411E" w:rsidP="00793574">
      <w:r w:rsidRPr="00B2411E">
        <w:t xml:space="preserve">previewTime:--strCDA_1_field_0_2--, </w:t>
      </w:r>
    </w:p>
    <w:p w:rsidR="00B2411E" w:rsidRPr="00B2411E" w:rsidRDefault="00B2411E" w:rsidP="00793574">
      <w:r w:rsidRPr="00B2411E">
        <w:t xml:space="preserve">skillset:"--strCDA_1_field_0_3--", </w:t>
      </w:r>
    </w:p>
    <w:p w:rsidR="00B2411E" w:rsidRPr="00B2411E" w:rsidRDefault="00B2411E" w:rsidP="00793574">
      <w:r w:rsidRPr="00B2411E">
        <w:t xml:space="preserve">retryTime:"--strCDA_1_field_0_4--", </w:t>
      </w:r>
    </w:p>
    <w:p w:rsidR="00B2411E" w:rsidRPr="00B2411E" w:rsidRDefault="00B2411E" w:rsidP="00793574">
      <w:r w:rsidRPr="00B2411E">
        <w:lastRenderedPageBreak/>
        <w:t xml:space="preserve">targetAgent:"--strCDA_1_field_0_5--", </w:t>
      </w:r>
    </w:p>
    <w:p w:rsidR="00B2411E" w:rsidRPr="00B2411E" w:rsidRDefault="00B2411E" w:rsidP="00793574">
      <w:r w:rsidRPr="00B2411E">
        <w:t xml:space="preserve">info1:"--strCDA_1_field_0_6--", </w:t>
      </w:r>
    </w:p>
    <w:p w:rsidR="00B2411E" w:rsidRPr="00B2411E" w:rsidRDefault="00B2411E" w:rsidP="00793574">
      <w:r w:rsidRPr="00B2411E">
        <w:t>comment:"--strCDA_1_field_0_7--"</w:t>
      </w:r>
    </w:p>
    <w:p w:rsidR="00B2411E" w:rsidRPr="00B2411E" w:rsidRDefault="00275B30" w:rsidP="00793574">
      <w:r>
        <w:br/>
        <w:t>With the above completed test the outcome and check and check that</w:t>
      </w:r>
      <w:r w:rsidR="00B2411E" w:rsidRPr="00B2411E">
        <w:t xml:space="preserve"> you're happy with all the settings.</w:t>
      </w:r>
    </w:p>
    <w:p w:rsidR="00B2411E" w:rsidRPr="00B2411E" w:rsidRDefault="00B2411E" w:rsidP="00793574">
      <w:r w:rsidRPr="00B2411E">
        <w:br/>
        <w:t>Please remember</w:t>
      </w:r>
      <w:r w:rsidR="00A068EA">
        <w:t>,</w:t>
      </w:r>
      <w:r w:rsidRPr="00B2411E">
        <w:t xml:space="preserve"> for data protection</w:t>
      </w:r>
      <w:r w:rsidR="00A068EA">
        <w:t>,</w:t>
      </w:r>
      <w:r w:rsidRPr="00B2411E">
        <w:t xml:space="preserve"> what information you're pushing where.</w:t>
      </w:r>
    </w:p>
    <w:p w:rsidR="00E6526E" w:rsidRDefault="00E6526E">
      <w:pPr>
        <w:spacing w:after="160" w:line="259" w:lineRule="auto"/>
      </w:pPr>
    </w:p>
    <w:p w:rsidR="00B2411E" w:rsidRPr="00B2411E" w:rsidRDefault="00B2411E" w:rsidP="00793574">
      <w:r w:rsidRPr="00B2411E">
        <w:t>AJAX injection setup</w:t>
      </w:r>
    </w:p>
    <w:p w:rsidR="00E6526E" w:rsidRDefault="00B2411E" w:rsidP="00793574">
      <w:r w:rsidRPr="00B2411E">
        <w:t>If is also possible to the call</w:t>
      </w:r>
      <w:r w:rsidR="00E6526E">
        <w:t>-</w:t>
      </w:r>
      <w:r w:rsidRPr="00B2411E">
        <w:t xml:space="preserve">back from within the page itself. </w:t>
      </w:r>
    </w:p>
    <w:p w:rsidR="00E6526E" w:rsidRDefault="00E6526E" w:rsidP="00793574"/>
    <w:p w:rsidR="00B2411E" w:rsidRPr="00B2411E" w:rsidRDefault="00B2411E" w:rsidP="00793574">
      <w:r w:rsidRPr="00B2411E">
        <w:t>Add the libraries, butt</w:t>
      </w:r>
      <w:r w:rsidR="00E6526E">
        <w:t xml:space="preserve">ons, </w:t>
      </w:r>
      <w:r w:rsidR="00B02160">
        <w:t>etc.</w:t>
      </w:r>
      <w:r w:rsidR="00E6526E">
        <w:t xml:space="preserve"> into the bxp form:</w:t>
      </w:r>
    </w:p>
    <w:p w:rsidR="00B2411E" w:rsidRPr="00B2411E" w:rsidRDefault="00B2411E" w:rsidP="00793574">
      <w:pPr>
        <w:numPr>
          <w:ilvl w:val="0"/>
          <w:numId w:val="4"/>
        </w:numPr>
      </w:pPr>
      <w:r w:rsidRPr="00B2411E">
        <w:t>Add a generic area to the form</w:t>
      </w:r>
    </w:p>
    <w:p w:rsidR="00B2411E" w:rsidRPr="00B2411E" w:rsidRDefault="00B2411E" w:rsidP="00793574">
      <w:pPr>
        <w:numPr>
          <w:ilvl w:val="0"/>
          <w:numId w:val="4"/>
        </w:numPr>
      </w:pPr>
      <w:r w:rsidRPr="00B2411E">
        <w:t xml:space="preserve">Add a button into the form with an </w:t>
      </w:r>
      <w:r w:rsidR="00B02160" w:rsidRPr="00B2411E">
        <w:t>on click</w:t>
      </w:r>
      <w:r w:rsidRPr="00B2411E">
        <w:t xml:space="preserve"> JavaScript function</w:t>
      </w:r>
    </w:p>
    <w:p w:rsidR="00B2411E" w:rsidRPr="00B2411E" w:rsidRDefault="00B2411E" w:rsidP="00793574">
      <w:pPr>
        <w:numPr>
          <w:ilvl w:val="0"/>
          <w:numId w:val="4"/>
        </w:numPr>
      </w:pPr>
      <w:r w:rsidRPr="00B2411E">
        <w:t>In the JavaScript on load put your function or reference the function</w:t>
      </w:r>
    </w:p>
    <w:p w:rsidR="00B2411E" w:rsidRPr="00B2411E" w:rsidRDefault="00B2411E" w:rsidP="00E6526E">
      <w:r w:rsidRPr="00B2411E">
        <w:br/>
        <w:t>The function will basically be</w:t>
      </w:r>
      <w:r w:rsidR="00E6526E">
        <w:t xml:space="preserve"> c</w:t>
      </w:r>
      <w:r w:rsidRPr="00B2411E">
        <w:t>onstr</w:t>
      </w:r>
      <w:r w:rsidR="00E6526E">
        <w:t>uct the data using JavaScript, c</w:t>
      </w:r>
      <w:r w:rsidRPr="00B2411E">
        <w:t>reating the data</w:t>
      </w:r>
      <w:r w:rsidR="00E6526E">
        <w:t xml:space="preserve"> </w:t>
      </w:r>
      <w:r w:rsidRPr="00B2411E">
        <w:t>block as see</w:t>
      </w:r>
      <w:r w:rsidR="00B02160">
        <w:t>n a</w:t>
      </w:r>
      <w:r w:rsidR="00B02160" w:rsidRPr="00B2411E">
        <w:t>bove</w:t>
      </w:r>
      <w:r w:rsidR="00B02160">
        <w:t>,</w:t>
      </w:r>
      <w:r w:rsidRPr="00B2411E">
        <w:t xml:space="preserve"> but using JavaScript.</w:t>
      </w:r>
      <w:r w:rsidR="00E6526E">
        <w:t xml:space="preserve"> </w:t>
      </w:r>
      <w:r w:rsidRPr="00B2411E">
        <w:t xml:space="preserve">There will then be an AJAX post to the API end </w:t>
      </w:r>
      <w:r w:rsidR="00E6526E">
        <w:t>point.</w:t>
      </w:r>
      <w:r w:rsidRPr="00B2411E">
        <w:t> </w:t>
      </w:r>
      <w:hyperlink r:id="rId11" w:tgtFrame="_blank" w:history="1">
        <w:r w:rsidRPr="00B2411E">
          <w:rPr>
            <w:rStyle w:val="Hyperlink"/>
          </w:rPr>
          <w:t>http://www.javascriptkit.com/dhtmltutors/ajaxgetpost2.shtml</w:t>
        </w:r>
      </w:hyperlink>
    </w:p>
    <w:p w:rsidR="00B2411E" w:rsidRPr="00B2411E" w:rsidRDefault="00B2411E" w:rsidP="00793574"/>
    <w:p w:rsidR="00B2411E" w:rsidRPr="00B2411E" w:rsidRDefault="00B2411E" w:rsidP="00793574">
      <w:r w:rsidRPr="00B2411E">
        <w:t>Security differences between bxp and AJAX call</w:t>
      </w:r>
      <w:r w:rsidR="00E6526E">
        <w:t>s</w:t>
      </w:r>
    </w:p>
    <w:p w:rsidR="00B2411E" w:rsidRPr="00B2411E" w:rsidRDefault="00B2411E" w:rsidP="00793574">
      <w:r w:rsidRPr="00B2411E">
        <w:t>It is important to note the differences in the call. If bxp, then the bxp servers make the call. If AJAX then the browser and the client machine make the call.</w:t>
      </w:r>
      <w:r w:rsidR="00793803">
        <w:t xml:space="preserve"> Using </w:t>
      </w:r>
      <w:r w:rsidRPr="00B2411E">
        <w:t>bxp</w:t>
      </w:r>
      <w:r w:rsidR="00793803">
        <w:t>,</w:t>
      </w:r>
      <w:r w:rsidRPr="00B2411E">
        <w:t xml:space="preserve"> serve</w:t>
      </w:r>
      <w:r w:rsidR="00793803">
        <w:t>r contact can be hardened, for example by limiting to known IP addresses</w:t>
      </w:r>
      <w:r w:rsidRPr="00B2411E">
        <w:t>.</w:t>
      </w:r>
    </w:p>
    <w:p w:rsidR="00B2411E" w:rsidRPr="00B2411E" w:rsidRDefault="00793803" w:rsidP="00793574">
      <w:r>
        <w:br/>
        <w:t>Y</w:t>
      </w:r>
      <w:r w:rsidR="00B2411E" w:rsidRPr="00B2411E">
        <w:t xml:space="preserve">ou can </w:t>
      </w:r>
      <w:r>
        <w:t>also add</w:t>
      </w:r>
      <w:r w:rsidR="00427121">
        <w:t xml:space="preserve"> a </w:t>
      </w:r>
      <w:r w:rsidRPr="00793803">
        <w:rPr>
          <w:i/>
        </w:rPr>
        <w:t>Call Me</w:t>
      </w:r>
      <w:r w:rsidR="00B2411E" w:rsidRPr="00B2411E">
        <w:t xml:space="preserve"> </w:t>
      </w:r>
      <w:r w:rsidR="00427121">
        <w:t>function to your</w:t>
      </w:r>
      <w:r w:rsidR="00B2411E" w:rsidRPr="00B2411E">
        <w:t xml:space="preserve"> public website and the call will allow a call back to be injected directly into the phone system. We have even done this with mobile apps </w:t>
      </w:r>
      <w:r w:rsidR="00A068EA">
        <w:t>to allow clients to chat</w:t>
      </w:r>
      <w:r w:rsidR="00B2411E" w:rsidRPr="00B2411E">
        <w:t xml:space="preserve"> to bxp. bxp texts the client </w:t>
      </w:r>
      <w:r w:rsidR="00A068EA">
        <w:t>to let them know we will calling shortly and then automatically</w:t>
      </w:r>
      <w:r w:rsidR="00B2411E" w:rsidRPr="00B2411E">
        <w:t xml:space="preserve"> injects the call</w:t>
      </w:r>
      <w:r w:rsidR="00A068EA">
        <w:t>-</w:t>
      </w:r>
      <w:r w:rsidR="00B2411E" w:rsidRPr="00B2411E">
        <w:t xml:space="preserve">back into the phone system, which rings the owner </w:t>
      </w:r>
      <w:r w:rsidR="00A068EA">
        <w:t>of the app</w:t>
      </w:r>
    </w:p>
    <w:p w:rsidR="00B2411E" w:rsidRPr="00B2411E" w:rsidRDefault="00B2411E" w:rsidP="00793574">
      <w:r w:rsidRPr="00B2411E">
        <w:br/>
        <w:t>Support</w:t>
      </w:r>
    </w:p>
    <w:p w:rsidR="00B2411E" w:rsidRPr="00B2411E" w:rsidRDefault="00A068EA" w:rsidP="00793574">
      <w:r>
        <w:t xml:space="preserve">We have a wealth of experience in this area and, as noted above, we </w:t>
      </w:r>
      <w:r w:rsidR="00B2411E" w:rsidRPr="00B2411E">
        <w:t>would be delighted to help you if your project needs a han</w:t>
      </w:r>
      <w:r>
        <w:t>d.</w:t>
      </w:r>
    </w:p>
    <w:p w:rsidR="00B2411E" w:rsidRDefault="00B2411E" w:rsidP="00793574">
      <w:pPr>
        <w:rPr>
          <w:lang w:val="en-IE"/>
        </w:rPr>
      </w:pPr>
      <w:bookmarkStart w:id="0" w:name="_GoBack"/>
      <w:bookmarkEnd w:id="0"/>
    </w:p>
    <w:sectPr w:rsidR="00B2411E" w:rsidSect="00877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55CE7"/>
    <w:multiLevelType w:val="multilevel"/>
    <w:tmpl w:val="A1720C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91FA2"/>
    <w:multiLevelType w:val="multilevel"/>
    <w:tmpl w:val="A68C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D301E"/>
    <w:multiLevelType w:val="hybridMultilevel"/>
    <w:tmpl w:val="3F3A1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70D83"/>
    <w:multiLevelType w:val="multilevel"/>
    <w:tmpl w:val="B868E2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E015C"/>
    <w:multiLevelType w:val="multilevel"/>
    <w:tmpl w:val="CC9A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65D36"/>
    <w:multiLevelType w:val="multilevel"/>
    <w:tmpl w:val="489843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94402E"/>
    <w:multiLevelType w:val="multilevel"/>
    <w:tmpl w:val="E0E67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8129C5"/>
    <w:multiLevelType w:val="hybridMultilevel"/>
    <w:tmpl w:val="ABBE3E6A"/>
    <w:lvl w:ilvl="0" w:tplc="2724F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EA12D8"/>
    <w:multiLevelType w:val="multilevel"/>
    <w:tmpl w:val="48C2BA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6C056A"/>
    <w:multiLevelType w:val="multilevel"/>
    <w:tmpl w:val="C53E6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A6CA6"/>
    <w:multiLevelType w:val="multilevel"/>
    <w:tmpl w:val="B464DC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107639"/>
    <w:multiLevelType w:val="hybridMultilevel"/>
    <w:tmpl w:val="A51821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567CB"/>
    <w:multiLevelType w:val="multilevel"/>
    <w:tmpl w:val="5AC23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11BDF"/>
    <w:multiLevelType w:val="multilevel"/>
    <w:tmpl w:val="B868E2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176996"/>
    <w:multiLevelType w:val="multilevel"/>
    <w:tmpl w:val="B46034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42814"/>
    <w:multiLevelType w:val="hybridMultilevel"/>
    <w:tmpl w:val="3342D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D32C0"/>
    <w:multiLevelType w:val="multilevel"/>
    <w:tmpl w:val="5F48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7C6ED1"/>
    <w:multiLevelType w:val="hybridMultilevel"/>
    <w:tmpl w:val="3342D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6C7"/>
    <w:multiLevelType w:val="multilevel"/>
    <w:tmpl w:val="B868E2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BF5B2B"/>
    <w:multiLevelType w:val="hybridMultilevel"/>
    <w:tmpl w:val="63F4F600"/>
    <w:lvl w:ilvl="0" w:tplc="0FEAF8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B76499"/>
    <w:multiLevelType w:val="multilevel"/>
    <w:tmpl w:val="1590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8"/>
  </w:num>
  <w:num w:numId="4">
    <w:abstractNumId w:val="12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6"/>
  </w:num>
  <w:num w:numId="11">
    <w:abstractNumId w:val="10"/>
  </w:num>
  <w:num w:numId="12">
    <w:abstractNumId w:val="20"/>
  </w:num>
  <w:num w:numId="13">
    <w:abstractNumId w:val="6"/>
  </w:num>
  <w:num w:numId="14">
    <w:abstractNumId w:val="14"/>
  </w:num>
  <w:num w:numId="15">
    <w:abstractNumId w:val="17"/>
  </w:num>
  <w:num w:numId="16">
    <w:abstractNumId w:val="11"/>
  </w:num>
  <w:num w:numId="17">
    <w:abstractNumId w:val="15"/>
  </w:num>
  <w:num w:numId="18">
    <w:abstractNumId w:val="13"/>
  </w:num>
  <w:num w:numId="19">
    <w:abstractNumId w:val="7"/>
  </w:num>
  <w:num w:numId="20">
    <w:abstractNumId w:val="1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8A7"/>
    <w:rsid w:val="0003392B"/>
    <w:rsid w:val="00050BA8"/>
    <w:rsid w:val="000C27EA"/>
    <w:rsid w:val="000F39BE"/>
    <w:rsid w:val="000F4A92"/>
    <w:rsid w:val="00115FE7"/>
    <w:rsid w:val="001A0443"/>
    <w:rsid w:val="001B79B2"/>
    <w:rsid w:val="00275B30"/>
    <w:rsid w:val="00280C64"/>
    <w:rsid w:val="002A681C"/>
    <w:rsid w:val="002F65BA"/>
    <w:rsid w:val="003C289A"/>
    <w:rsid w:val="00427121"/>
    <w:rsid w:val="00461257"/>
    <w:rsid w:val="004C5208"/>
    <w:rsid w:val="004C5FC7"/>
    <w:rsid w:val="004D53B8"/>
    <w:rsid w:val="004D7625"/>
    <w:rsid w:val="005A0F0E"/>
    <w:rsid w:val="005E4009"/>
    <w:rsid w:val="00610107"/>
    <w:rsid w:val="006644FF"/>
    <w:rsid w:val="00697B2C"/>
    <w:rsid w:val="006D7033"/>
    <w:rsid w:val="00791C29"/>
    <w:rsid w:val="00793574"/>
    <w:rsid w:val="00793803"/>
    <w:rsid w:val="007A565C"/>
    <w:rsid w:val="007D09B8"/>
    <w:rsid w:val="00804923"/>
    <w:rsid w:val="00811480"/>
    <w:rsid w:val="00816BB0"/>
    <w:rsid w:val="008643EB"/>
    <w:rsid w:val="0087020C"/>
    <w:rsid w:val="00874678"/>
    <w:rsid w:val="00877E1F"/>
    <w:rsid w:val="00897EEA"/>
    <w:rsid w:val="00910EDB"/>
    <w:rsid w:val="00946985"/>
    <w:rsid w:val="00993717"/>
    <w:rsid w:val="009C76F2"/>
    <w:rsid w:val="009D1091"/>
    <w:rsid w:val="00A03C67"/>
    <w:rsid w:val="00A068EA"/>
    <w:rsid w:val="00A25E2A"/>
    <w:rsid w:val="00AA65D9"/>
    <w:rsid w:val="00AB3D3B"/>
    <w:rsid w:val="00AD64EC"/>
    <w:rsid w:val="00B02160"/>
    <w:rsid w:val="00B12C72"/>
    <w:rsid w:val="00B2411E"/>
    <w:rsid w:val="00B35026"/>
    <w:rsid w:val="00B446F5"/>
    <w:rsid w:val="00B529EA"/>
    <w:rsid w:val="00BE6B83"/>
    <w:rsid w:val="00C028A7"/>
    <w:rsid w:val="00C43437"/>
    <w:rsid w:val="00CA07D7"/>
    <w:rsid w:val="00D07DE2"/>
    <w:rsid w:val="00D54401"/>
    <w:rsid w:val="00D93482"/>
    <w:rsid w:val="00D97759"/>
    <w:rsid w:val="00DC1D42"/>
    <w:rsid w:val="00DC684F"/>
    <w:rsid w:val="00DD5CDC"/>
    <w:rsid w:val="00DF55AD"/>
    <w:rsid w:val="00E216DF"/>
    <w:rsid w:val="00E6526E"/>
    <w:rsid w:val="00E66045"/>
    <w:rsid w:val="00E92339"/>
    <w:rsid w:val="00E95C05"/>
    <w:rsid w:val="00F52C4C"/>
    <w:rsid w:val="00F8544A"/>
    <w:rsid w:val="00FA2573"/>
    <w:rsid w:val="00FC3C1C"/>
    <w:rsid w:val="00FC747B"/>
    <w:rsid w:val="00FF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E029F-1D76-4412-843E-6D9114D0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6F5"/>
    <w:pPr>
      <w:spacing w:after="0"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6F5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1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6F5"/>
    <w:rPr>
      <w:rFonts w:ascii="Arial" w:eastAsiaTheme="majorEastAsia" w:hAnsi="Arial" w:cstheme="majorBidi"/>
      <w:sz w:val="32"/>
      <w:szCs w:val="32"/>
    </w:rPr>
  </w:style>
  <w:style w:type="table" w:styleId="TableGrid">
    <w:name w:val="Table Grid"/>
    <w:basedOn w:val="TableNormal"/>
    <w:uiPriority w:val="39"/>
    <w:rsid w:val="00B446F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7DE2"/>
    <w:pPr>
      <w:spacing w:line="240" w:lineRule="auto"/>
      <w:ind w:left="720"/>
      <w:contextualSpacing/>
    </w:pPr>
    <w:rPr>
      <w:color w:val="000000" w:themeColor="text1"/>
      <w:lang w:val="en-I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1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2411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6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9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060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  <w:div w:id="9735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2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4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AAAAAA"/>
                            <w:left w:val="single" w:sz="6" w:space="5" w:color="AAAAAA"/>
                            <w:bottom w:val="single" w:sz="6" w:space="5" w:color="AAAAAA"/>
                            <w:right w:val="single" w:sz="6" w:space="5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6698967">
          <w:marLeft w:val="0"/>
          <w:marRight w:val="0"/>
          <w:marTop w:val="0"/>
          <w:marBottom w:val="0"/>
          <w:divBdr>
            <w:top w:val="single" w:sz="18" w:space="0" w:color="3E538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27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5126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63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  <w:div w:id="135753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8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73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AAAAAA"/>
                            <w:left w:val="single" w:sz="6" w:space="5" w:color="AAAAAA"/>
                            <w:bottom w:val="single" w:sz="6" w:space="5" w:color="AAAAAA"/>
                            <w:right w:val="single" w:sz="6" w:space="5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645220">
          <w:marLeft w:val="0"/>
          <w:marRight w:val="0"/>
          <w:marTop w:val="0"/>
          <w:marBottom w:val="0"/>
          <w:divBdr>
            <w:top w:val="single" w:sz="18" w:space="0" w:color="3E538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058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AAAAA"/>
                        <w:left w:val="single" w:sz="6" w:space="5" w:color="AAAAAA"/>
                        <w:bottom w:val="single" w:sz="6" w:space="5" w:color="AAAAAA"/>
                        <w:right w:val="single" w:sz="6" w:space="5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18452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xpsoftware.com/wixi/index.php?title=Form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xpsoftware.com/wixi/index.php?title=File:callback_api_points.png" TargetMode="External"/><Relationship Id="rId11" Type="http://schemas.openxmlformats.org/officeDocument/2006/relationships/hyperlink" Target="http://www.javascriptkit.com/dhtmltutors/ajaxgetpost2.s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123.123.123.123:456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xpsoftware.com/wixi/index.php?title=Form_-_Outco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E3958-7718-465A-9DC4-2E07712C6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Thomson</dc:creator>
  <cp:keywords/>
  <dc:description/>
  <cp:lastModifiedBy>Chris Thomson</cp:lastModifiedBy>
  <cp:revision>3</cp:revision>
  <dcterms:created xsi:type="dcterms:W3CDTF">2017-01-26T17:34:00Z</dcterms:created>
  <dcterms:modified xsi:type="dcterms:W3CDTF">2017-01-26T17:35:00Z</dcterms:modified>
</cp:coreProperties>
</file>